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DA0592" w14:textId="62E5C344" w:rsidR="00981FDF" w:rsidRPr="00475C1D" w:rsidRDefault="00981FDF" w:rsidP="00981FDF">
      <w:pPr>
        <w:spacing w:before="100" w:beforeAutospacing="1" w:after="160" w:line="276" w:lineRule="auto"/>
        <w:rPr>
          <w:rFonts w:ascii="Arial" w:hAnsi="Arial" w:cs="Arial"/>
          <w:sz w:val="32"/>
          <w:szCs w:val="32"/>
        </w:rPr>
      </w:pPr>
      <w:r w:rsidRPr="00475C1D">
        <w:rPr>
          <w:rFonts w:ascii="Arial" w:hAnsi="Arial" w:cs="Arial"/>
          <w:sz w:val="32"/>
          <w:szCs w:val="32"/>
        </w:rPr>
        <w:t xml:space="preserve">Webinar  </w:t>
      </w:r>
      <w:r w:rsidRPr="00903503">
        <w:rPr>
          <w:rFonts w:ascii="Arial" w:hAnsi="Arial" w:cs="Arial"/>
          <w:sz w:val="24"/>
          <w:szCs w:val="24"/>
        </w:rPr>
        <w:t>March</w:t>
      </w:r>
      <w:r w:rsidRPr="00475C1D">
        <w:rPr>
          <w:rFonts w:ascii="Arial" w:hAnsi="Arial" w:cs="Arial"/>
          <w:sz w:val="32"/>
          <w:szCs w:val="32"/>
        </w:rPr>
        <w:t xml:space="preserve"> 2024 </w:t>
      </w:r>
    </w:p>
    <w:p w14:paraId="28F08DB7" w14:textId="147FCEA1" w:rsidR="00B2172B" w:rsidRPr="00475C1D" w:rsidRDefault="00981FDF" w:rsidP="00475C1D">
      <w:pPr>
        <w:spacing w:before="100" w:beforeAutospacing="1" w:after="160" w:line="276" w:lineRule="auto"/>
        <w:rPr>
          <w:rFonts w:ascii="Arial" w:hAnsi="Arial" w:cs="Arial"/>
          <w:sz w:val="32"/>
          <w:szCs w:val="32"/>
        </w:rPr>
      </w:pPr>
      <w:r w:rsidRPr="00475C1D">
        <w:rPr>
          <w:rFonts w:ascii="Arial" w:hAnsi="Arial" w:cs="Arial"/>
          <w:sz w:val="32"/>
          <w:szCs w:val="32"/>
        </w:rPr>
        <w:t xml:space="preserve">Social prescribing and / or participation in community assets for </w:t>
      </w:r>
    </w:p>
    <w:p w14:paraId="0E4D6908" w14:textId="5B17660A" w:rsidR="00475C1D" w:rsidRDefault="00475C1D">
      <w:pPr>
        <w:rPr>
          <w:rFonts w:ascii="Arial" w:hAnsi="Arial" w:cs="Arial"/>
          <w:sz w:val="32"/>
          <w:szCs w:val="32"/>
        </w:rPr>
      </w:pPr>
      <w:r w:rsidRPr="00475C1D">
        <w:rPr>
          <w:rFonts w:ascii="Arial" w:hAnsi="Arial" w:cs="Arial"/>
          <w:sz w:val="32"/>
          <w:szCs w:val="32"/>
        </w:rPr>
        <w:t>Leila Heelas</w:t>
      </w:r>
    </w:p>
    <w:p w14:paraId="73995831" w14:textId="77777777" w:rsidR="00CB1538" w:rsidRPr="00475C1D" w:rsidRDefault="00CB1538">
      <w:pPr>
        <w:rPr>
          <w:rFonts w:ascii="Arial" w:hAnsi="Arial" w:cs="Arial"/>
          <w:sz w:val="32"/>
          <w:szCs w:val="32"/>
        </w:rPr>
      </w:pPr>
    </w:p>
    <w:p w14:paraId="7F46B9DD" w14:textId="5CD932A1" w:rsidR="00475C1D" w:rsidRDefault="00475C1D" w:rsidP="00475C1D">
      <w:pPr>
        <w:spacing w:before="100" w:beforeAutospacing="1" w:after="160" w:line="276" w:lineRule="auto"/>
        <w:contextualSpacing/>
        <w:rPr>
          <w:rFonts w:ascii="Arial" w:hAnsi="Arial" w:cs="Arial"/>
          <w:sz w:val="20"/>
          <w:szCs w:val="20"/>
        </w:rPr>
      </w:pPr>
      <w:r w:rsidRPr="00475C1D">
        <w:rPr>
          <w:rFonts w:ascii="Arial" w:hAnsi="Arial" w:cs="Arial"/>
          <w:sz w:val="20"/>
          <w:szCs w:val="20"/>
        </w:rPr>
        <w:t>Leila Heela is a Consultant Physiotherapist in the Optimise Pain Rehabilitation Unit in Oxford and also contributes to the Physiotherapy Research Unit at the Nuffield Orthopaedic Centre.  The Optimise service offers a number of group programmes including, a pain management programme and a Compassion-Focused group for persistent pain.  Psychologically-informed physiotherapy is used across the service.</w:t>
      </w:r>
    </w:p>
    <w:p w14:paraId="39532C5C" w14:textId="10CEEA5F" w:rsidR="00475C1D" w:rsidRDefault="00CB1538" w:rsidP="00CB1538">
      <w:pPr>
        <w:spacing w:before="100" w:beforeAutospacing="1" w:after="160" w:line="276" w:lineRule="auto"/>
        <w:contextualSpacing/>
        <w:rPr>
          <w:rFonts w:ascii="Arial" w:hAnsi="Arial" w:cs="Arial"/>
          <w:sz w:val="20"/>
          <w:szCs w:val="20"/>
        </w:rPr>
      </w:pPr>
      <w:r>
        <w:rPr>
          <w:rFonts w:ascii="Arial" w:hAnsi="Arial" w:cs="Arial"/>
          <w:sz w:val="20"/>
          <w:szCs w:val="20"/>
        </w:rPr>
        <w:t xml:space="preserve">    She </w:t>
      </w:r>
      <w:r w:rsidR="00475C1D" w:rsidRPr="00475C1D">
        <w:rPr>
          <w:rFonts w:ascii="Arial" w:hAnsi="Arial" w:cs="Arial"/>
          <w:sz w:val="20"/>
          <w:szCs w:val="20"/>
        </w:rPr>
        <w:t xml:space="preserve">holds an MSc in Pain </w:t>
      </w:r>
      <w:r w:rsidR="00C31065" w:rsidRPr="00475C1D">
        <w:rPr>
          <w:rFonts w:ascii="Arial" w:hAnsi="Arial" w:cs="Arial"/>
          <w:sz w:val="20"/>
          <w:szCs w:val="20"/>
        </w:rPr>
        <w:t>Management;</w:t>
      </w:r>
      <w:r w:rsidR="00475C1D" w:rsidRPr="00475C1D">
        <w:rPr>
          <w:rFonts w:ascii="Arial" w:hAnsi="Arial" w:cs="Arial"/>
          <w:sz w:val="20"/>
          <w:szCs w:val="20"/>
        </w:rPr>
        <w:t xml:space="preserve"> post graduate qualifications in management and professional practice She is interested in how to promote the benefits of pain management as a specialism and as such is the Research Officer of the Physiotherapy Pain Association. Leila is a part-time MPhil / PhD researcher with </w:t>
      </w:r>
      <w:r w:rsidR="00DE1E97">
        <w:rPr>
          <w:rFonts w:ascii="Arial" w:hAnsi="Arial" w:cs="Arial"/>
          <w:sz w:val="20"/>
          <w:szCs w:val="20"/>
        </w:rPr>
        <w:t xml:space="preserve">the </w:t>
      </w:r>
      <w:r w:rsidR="00475C1D" w:rsidRPr="00475C1D">
        <w:rPr>
          <w:rFonts w:ascii="Arial" w:hAnsi="Arial" w:cs="Arial"/>
          <w:sz w:val="20"/>
          <w:szCs w:val="20"/>
        </w:rPr>
        <w:t xml:space="preserve">UCL Social Biobehavioural group.  </w:t>
      </w:r>
    </w:p>
    <w:p w14:paraId="5FD545F0" w14:textId="77777777" w:rsidR="00E06B02" w:rsidRDefault="00E06B02" w:rsidP="00CB1538">
      <w:pPr>
        <w:spacing w:before="100" w:beforeAutospacing="1" w:after="160" w:line="276" w:lineRule="auto"/>
        <w:contextualSpacing/>
        <w:rPr>
          <w:rFonts w:ascii="Arial" w:hAnsi="Arial" w:cs="Arial"/>
          <w:sz w:val="20"/>
          <w:szCs w:val="20"/>
        </w:rPr>
      </w:pPr>
    </w:p>
    <w:p w14:paraId="6CF3E182" w14:textId="529E4A48" w:rsidR="00E06B02" w:rsidRDefault="00E06B02" w:rsidP="00DE1E97">
      <w:pPr>
        <w:spacing w:before="100" w:beforeAutospacing="1" w:after="160" w:line="276" w:lineRule="auto"/>
        <w:contextualSpacing/>
        <w:rPr>
          <w:rFonts w:ascii="Arial" w:hAnsi="Arial" w:cs="Arial"/>
        </w:rPr>
      </w:pPr>
      <w:r w:rsidRPr="00E06B02">
        <w:rPr>
          <w:rFonts w:ascii="Arial" w:hAnsi="Arial" w:cs="Arial"/>
        </w:rPr>
        <w:t xml:space="preserve">The </w:t>
      </w:r>
      <w:r>
        <w:rPr>
          <w:rFonts w:ascii="Arial" w:hAnsi="Arial" w:cs="Arial"/>
        </w:rPr>
        <w:t>first part of my PhD is a realist review and I am going to explain the metho</w:t>
      </w:r>
      <w:r w:rsidR="00AF4482">
        <w:rPr>
          <w:rFonts w:ascii="Arial" w:hAnsi="Arial" w:cs="Arial"/>
        </w:rPr>
        <w:t>dology and a little about the results so far. Then I would love some feedback from you all.</w:t>
      </w:r>
    </w:p>
    <w:p w14:paraId="671BD6CE" w14:textId="2F0F24A7" w:rsidR="00AF4482" w:rsidRPr="00E06B02" w:rsidRDefault="00AF4482" w:rsidP="00CB1538">
      <w:pPr>
        <w:spacing w:before="100" w:beforeAutospacing="1" w:after="160" w:line="276" w:lineRule="auto"/>
        <w:contextualSpacing/>
        <w:rPr>
          <w:rFonts w:ascii="Arial" w:hAnsi="Arial" w:cs="Arial"/>
        </w:rPr>
      </w:pPr>
      <w:r>
        <w:rPr>
          <w:rFonts w:ascii="Arial" w:hAnsi="Arial" w:cs="Arial"/>
        </w:rPr>
        <w:t xml:space="preserve">   I shall be looking at social prescribing </w:t>
      </w:r>
      <w:r w:rsidR="00616A08">
        <w:rPr>
          <w:rFonts w:ascii="Arial" w:hAnsi="Arial" w:cs="Arial"/>
        </w:rPr>
        <w:t>and participating in community assets for people living with chronic pain</w:t>
      </w:r>
    </w:p>
    <w:p w14:paraId="5C16D425" w14:textId="77777777" w:rsidR="00141BBA" w:rsidRDefault="00141BBA" w:rsidP="00CB1538">
      <w:pPr>
        <w:spacing w:before="100" w:beforeAutospacing="1" w:after="160" w:line="276" w:lineRule="auto"/>
        <w:contextualSpacing/>
        <w:rPr>
          <w:rFonts w:ascii="Arial" w:hAnsi="Arial" w:cs="Arial"/>
          <w:sz w:val="20"/>
          <w:szCs w:val="20"/>
        </w:rPr>
      </w:pPr>
    </w:p>
    <w:p w14:paraId="6D3D9920" w14:textId="5670A33E" w:rsidR="001672C2" w:rsidRDefault="00141BBA" w:rsidP="00141BBA">
      <w:pPr>
        <w:rPr>
          <w:rFonts w:ascii="Arial" w:hAnsi="Arial" w:cs="Arial"/>
        </w:rPr>
      </w:pPr>
      <w:r w:rsidRPr="00AF4482">
        <w:rPr>
          <w:rFonts w:ascii="Arial" w:hAnsi="Arial" w:cs="Arial"/>
        </w:rPr>
        <w:t>Realist social science is situated between empiricist and constructivist perspectives of science. Empiricism is defined as ‘A conclusion or piece of evidence derived from observation, investigation, or experiment; an empirical result or generalisation</w:t>
      </w:r>
      <w:r w:rsidR="00616A08">
        <w:rPr>
          <w:rFonts w:ascii="Arial" w:hAnsi="Arial" w:cs="Arial"/>
        </w:rPr>
        <w:t xml:space="preserve"> and experience of the world through our senses</w:t>
      </w:r>
      <w:r w:rsidRPr="00AF4482">
        <w:rPr>
          <w:rFonts w:ascii="Arial" w:hAnsi="Arial" w:cs="Arial"/>
        </w:rPr>
        <w:t>.  The realist worldview is based on the premise that the physical world exists beyond human’s awareness of it, processes are consistent and stable and thus, prediction based on this knowledge is possible. Positivist (empirical) sciences such as physicals and chemistry are considered as objective and to transcend opinion and bias.</w:t>
      </w:r>
      <w:r w:rsidRPr="00AF4482">
        <w:rPr>
          <w:rFonts w:ascii="Arial" w:hAnsi="Arial" w:cs="Arial"/>
        </w:rPr>
        <w:fldChar w:fldCharType="begin"/>
      </w:r>
      <w:r w:rsidRPr="00AF4482">
        <w:rPr>
          <w:rFonts w:ascii="Arial" w:hAnsi="Arial" w:cs="Arial"/>
        </w:rPr>
        <w:instrText xml:space="preserve"> ADDIN EN.CITE &lt;EndNote&gt;&lt;Cite&gt;&lt;Author&gt;Denzin&lt;/Author&gt;&lt;Year&gt;2023&lt;/Year&gt;&lt;RecNum&gt;275&lt;/RecNum&gt;&lt;DisplayText&gt;&lt;style face="superscript"&gt;4&lt;/style&gt;&lt;/DisplayText&gt;&lt;record&gt;&lt;rec-number&gt;275&lt;/rec-number&gt;&lt;foreign-keys&gt;&lt;key app="EN" db-id="5ttt9tt0jpartte0wr9xewxmtpw2vetsve9e" timestamp="1708964363"&gt;275&lt;/key&gt;&lt;/foreign-keys&gt;&lt;ref-type name="Book Section"&gt;5&lt;/ref-type&gt;&lt;contributors&gt;&lt;authors&gt;&lt;author&gt;Denzin, Norman K.&lt;/author&gt;&lt;author&gt;Lincoln, Yvonna S.&lt;/author&gt;&lt;author&gt;Giardina, Michael D.&lt;/author&gt;&lt;author&gt;Cannella, Gaile Sloan&lt;/author&gt;&lt;/authors&gt;&lt;/contributors&gt;&lt;titles&gt;&lt;title&gt;Introduction: The Discipline and Practice of Qualitative research&lt;/title&gt;&lt;secondary-title&gt;The SAGE handbook of qualitative research&lt;/secondary-title&gt;&lt;/titles&gt;&lt;volume&gt;6&lt;/volume&gt;&lt;edition&gt;Sixth edition / edited by Norman K. Denzin, Yvonna S. Lincoln, Michael D. Giardina, Gaile S. Cannella.&lt;/edition&gt;&lt;keywords&gt;&lt;keyword&gt;Social sciences -- Research&lt;/keyword&gt;&lt;keyword&gt;Qualitative research&lt;/keyword&gt;&lt;/keywords&gt;&lt;dates&gt;&lt;year&gt;2023&lt;/year&gt;&lt;/dates&gt;&lt;pub-location&gt;Los Angeles&lt;/pub-location&gt;&lt;publisher&gt;SAGE&lt;/publisher&gt;&lt;isbn&gt;9781071836767&lt;/isbn&gt;&lt;urls&gt;&lt;/urls&gt;&lt;/record&gt;&lt;/Cite&gt;&lt;/EndNote&gt;</w:instrText>
      </w:r>
      <w:r w:rsidRPr="00AF4482">
        <w:rPr>
          <w:rFonts w:ascii="Arial" w:hAnsi="Arial" w:cs="Arial"/>
        </w:rPr>
        <w:fldChar w:fldCharType="separate"/>
      </w:r>
      <w:r w:rsidRPr="00AF4482">
        <w:rPr>
          <w:rFonts w:ascii="Arial" w:hAnsi="Arial" w:cs="Arial"/>
          <w:noProof/>
          <w:vertAlign w:val="superscript"/>
        </w:rPr>
        <w:t>4</w:t>
      </w:r>
      <w:r w:rsidRPr="00AF4482">
        <w:rPr>
          <w:rFonts w:ascii="Arial" w:hAnsi="Arial" w:cs="Arial"/>
        </w:rPr>
        <w:fldChar w:fldCharType="end"/>
      </w:r>
      <w:r w:rsidRPr="00AF4482">
        <w:rPr>
          <w:rFonts w:ascii="Arial" w:hAnsi="Arial" w:cs="Arial"/>
        </w:rPr>
        <w:t>A positivist world view is that there is an existence of a ‘real’ reality. Scientific knowledge of this reality is gained by undertaking rational testing, whilst minimising bias, through empirical observation or experience of the world via the senses.</w:t>
      </w:r>
      <w:bookmarkStart w:id="0" w:name="_Hlk161060043"/>
      <w:r w:rsidR="001B548B" w:rsidRPr="00AF4482">
        <w:rPr>
          <w:rFonts w:ascii="Arial" w:hAnsi="Arial" w:cs="Arial"/>
        </w:rPr>
        <w:t xml:space="preserve"> </w:t>
      </w:r>
      <w:r w:rsidRPr="00AF4482">
        <w:rPr>
          <w:rFonts w:ascii="Arial" w:hAnsi="Arial" w:cs="Arial"/>
        </w:rPr>
        <w:t>Constructivists do not accept that there are universal truths are known, knowledge takes shape through the relationship of stakeholders, where there may be negotiations about what is regarded as truth</w:t>
      </w:r>
      <w:bookmarkEnd w:id="0"/>
      <w:r w:rsidRPr="00AF4482">
        <w:rPr>
          <w:rFonts w:ascii="Arial" w:hAnsi="Arial" w:cs="Arial"/>
        </w:rPr>
        <w:t>. Realism is situated</w:t>
      </w:r>
      <w:r w:rsidR="001B548B">
        <w:rPr>
          <w:rFonts w:ascii="Arial" w:hAnsi="Arial" w:cs="Arial"/>
        </w:rPr>
        <w:t xml:space="preserve"> somewhere in the middle </w:t>
      </w:r>
      <w:r w:rsidRPr="00AF4482">
        <w:rPr>
          <w:rFonts w:ascii="Arial" w:hAnsi="Arial" w:cs="Arial"/>
        </w:rPr>
        <w:t xml:space="preserve"> as a post-positivist perspective. </w:t>
      </w:r>
      <w:bookmarkStart w:id="1" w:name="_Hlk161060167"/>
      <w:r w:rsidRPr="00AF4482">
        <w:rPr>
          <w:rFonts w:ascii="Arial" w:hAnsi="Arial" w:cs="Arial"/>
        </w:rPr>
        <w:t xml:space="preserve">Post-positivism can be interpreted as a critical realist perspective, whereby there is a single reality, </w:t>
      </w:r>
      <w:r w:rsidR="001B548B">
        <w:rPr>
          <w:rFonts w:ascii="Arial" w:hAnsi="Arial" w:cs="Arial"/>
        </w:rPr>
        <w:t xml:space="preserve">but it </w:t>
      </w:r>
      <w:r w:rsidRPr="00AF4482">
        <w:rPr>
          <w:rFonts w:ascii="Arial" w:hAnsi="Arial" w:cs="Arial"/>
        </w:rPr>
        <w:t xml:space="preserve">  cannot be fully understood due to hidden variables</w:t>
      </w:r>
      <w:r w:rsidR="00591D8E">
        <w:rPr>
          <w:rFonts w:ascii="Arial" w:hAnsi="Arial" w:cs="Arial"/>
        </w:rPr>
        <w:t xml:space="preserve">, </w:t>
      </w:r>
      <w:r w:rsidRPr="00AF4482">
        <w:rPr>
          <w:rFonts w:ascii="Arial" w:hAnsi="Arial" w:cs="Arial"/>
        </w:rPr>
        <w:t xml:space="preserve"> </w:t>
      </w:r>
      <w:r w:rsidR="00591D8E">
        <w:rPr>
          <w:rFonts w:ascii="Arial" w:hAnsi="Arial" w:cs="Arial"/>
        </w:rPr>
        <w:t xml:space="preserve">and </w:t>
      </w:r>
      <w:r w:rsidRPr="00AF4482">
        <w:rPr>
          <w:rFonts w:ascii="Arial" w:hAnsi="Arial" w:cs="Arial"/>
        </w:rPr>
        <w:t xml:space="preserve">  even within the laws of physics and nature, there is a lack of absolutes.</w:t>
      </w:r>
      <w:bookmarkEnd w:id="1"/>
      <w:r w:rsidRPr="00AF4482">
        <w:rPr>
          <w:rFonts w:ascii="Arial" w:hAnsi="Arial" w:cs="Arial"/>
        </w:rPr>
        <w:t xml:space="preserve"> </w:t>
      </w:r>
      <w:r w:rsidR="00591D8E">
        <w:rPr>
          <w:rFonts w:ascii="Arial" w:hAnsi="Arial" w:cs="Arial"/>
        </w:rPr>
        <w:t xml:space="preserve"> Realism can be seen as either scientific realism which provides knowledge about aspects of the world including those which we cannot </w:t>
      </w:r>
      <w:r w:rsidR="00A45578">
        <w:rPr>
          <w:rFonts w:ascii="Arial" w:hAnsi="Arial" w:cs="Arial"/>
        </w:rPr>
        <w:t>observe with our senses</w:t>
      </w:r>
      <w:r w:rsidR="00B47815">
        <w:rPr>
          <w:rFonts w:ascii="Arial" w:hAnsi="Arial" w:cs="Arial"/>
        </w:rPr>
        <w:t xml:space="preserve"> </w:t>
      </w:r>
      <w:r w:rsidR="00A45578">
        <w:rPr>
          <w:rFonts w:ascii="Arial" w:hAnsi="Arial" w:cs="Arial"/>
        </w:rPr>
        <w:t xml:space="preserve"> </w:t>
      </w:r>
      <w:proofErr w:type="gramStart"/>
      <w:r w:rsidR="00A45578">
        <w:rPr>
          <w:rFonts w:ascii="Arial" w:hAnsi="Arial" w:cs="Arial"/>
        </w:rPr>
        <w:t>For</w:t>
      </w:r>
      <w:proofErr w:type="gramEnd"/>
      <w:r w:rsidR="00A45578">
        <w:rPr>
          <w:rFonts w:ascii="Arial" w:hAnsi="Arial" w:cs="Arial"/>
        </w:rPr>
        <w:t xml:space="preserve"> example we may not see gases but we can see them igniting. There is no one definition of realism. The sort we are talking about is not critical </w:t>
      </w:r>
      <w:r w:rsidR="00082F3D">
        <w:rPr>
          <w:rFonts w:ascii="Arial" w:hAnsi="Arial" w:cs="Arial"/>
        </w:rPr>
        <w:t xml:space="preserve">realism even though it is a postpositive paradigm. The other  part of realist philosophy is in the context of empiricism </w:t>
      </w:r>
      <w:r w:rsidR="005B204A">
        <w:rPr>
          <w:rFonts w:ascii="Arial" w:hAnsi="Arial" w:cs="Arial"/>
        </w:rPr>
        <w:t xml:space="preserve">and might be expressed as a formula </w:t>
      </w:r>
      <w:r w:rsidR="00AE29E3">
        <w:rPr>
          <w:rFonts w:ascii="Arial" w:hAnsi="Arial" w:cs="Arial"/>
        </w:rPr>
        <w:t>and a mind-</w:t>
      </w:r>
      <w:r w:rsidR="005B204A">
        <w:rPr>
          <w:rFonts w:ascii="Arial" w:hAnsi="Arial" w:cs="Arial"/>
        </w:rPr>
        <w:t>independent</w:t>
      </w:r>
      <w:r w:rsidR="00AE29E3">
        <w:rPr>
          <w:rFonts w:ascii="Arial" w:hAnsi="Arial" w:cs="Arial"/>
        </w:rPr>
        <w:t xml:space="preserve"> reality. Another aspect is called generative causation which is about trying to understand mechanisms that link  cause and effect.</w:t>
      </w:r>
      <w:r w:rsidR="005B204A">
        <w:rPr>
          <w:rFonts w:ascii="Arial" w:hAnsi="Arial" w:cs="Arial"/>
        </w:rPr>
        <w:t xml:space="preserve"> </w:t>
      </w:r>
      <w:r w:rsidR="00082F3D">
        <w:rPr>
          <w:rFonts w:ascii="Arial" w:hAnsi="Arial" w:cs="Arial"/>
        </w:rPr>
        <w:t xml:space="preserve"> </w:t>
      </w:r>
      <w:r w:rsidR="005B438C">
        <w:rPr>
          <w:rFonts w:ascii="Arial" w:hAnsi="Arial" w:cs="Arial"/>
        </w:rPr>
        <w:t>A lot of the research is concerned with investigating why outposts occur, to create a better understanding of social phenomena which can be used to form policy about  health</w:t>
      </w:r>
      <w:r w:rsidR="001672C2">
        <w:rPr>
          <w:rFonts w:ascii="Arial" w:hAnsi="Arial" w:cs="Arial"/>
        </w:rPr>
        <w:t xml:space="preserve">, </w:t>
      </w:r>
      <w:r w:rsidR="005B438C">
        <w:rPr>
          <w:rFonts w:ascii="Arial" w:hAnsi="Arial" w:cs="Arial"/>
        </w:rPr>
        <w:t xml:space="preserve"> education etc</w:t>
      </w:r>
      <w:r w:rsidR="00A45578">
        <w:rPr>
          <w:rFonts w:ascii="Arial" w:hAnsi="Arial" w:cs="Arial"/>
        </w:rPr>
        <w:t xml:space="preserve"> </w:t>
      </w:r>
      <w:r w:rsidRPr="00AF4482">
        <w:rPr>
          <w:rFonts w:ascii="Arial" w:hAnsi="Arial" w:cs="Arial"/>
        </w:rPr>
        <w:t xml:space="preserve"> Realist reviews are within a realist paradigm of social sciences which has been developed as an empirical method. Its basis is within evaluative methodology in social policy. </w:t>
      </w:r>
    </w:p>
    <w:p w14:paraId="7573E5DD" w14:textId="77777777" w:rsidR="00861EB0" w:rsidRDefault="001672C2" w:rsidP="00141BBA">
      <w:pPr>
        <w:rPr>
          <w:rFonts w:ascii="Arial" w:hAnsi="Arial" w:cs="Arial"/>
        </w:rPr>
      </w:pPr>
      <w:r>
        <w:rPr>
          <w:rFonts w:ascii="Arial" w:hAnsi="Arial" w:cs="Arial"/>
        </w:rPr>
        <w:t xml:space="preserve">   </w:t>
      </w:r>
      <w:r w:rsidR="00141BBA" w:rsidRPr="00AF4482">
        <w:rPr>
          <w:rFonts w:ascii="Arial" w:hAnsi="Arial" w:cs="Arial"/>
        </w:rPr>
        <w:t>Mechanisms in social sciences are similar to those in natural sciences</w:t>
      </w:r>
      <w:r>
        <w:rPr>
          <w:rFonts w:ascii="Arial" w:hAnsi="Arial" w:cs="Arial"/>
        </w:rPr>
        <w:t xml:space="preserve">; </w:t>
      </w:r>
      <w:r w:rsidR="00141BBA" w:rsidRPr="00AF4482">
        <w:rPr>
          <w:rFonts w:ascii="Arial" w:hAnsi="Arial" w:cs="Arial"/>
        </w:rPr>
        <w:t xml:space="preserve">however in social sciences mechanism may relate to social norms, sequences of events across time </w:t>
      </w:r>
      <w:r>
        <w:rPr>
          <w:rFonts w:ascii="Arial" w:hAnsi="Arial" w:cs="Arial"/>
        </w:rPr>
        <w:t xml:space="preserve">– often historic events my shape </w:t>
      </w:r>
      <w:r w:rsidR="00ED6884">
        <w:rPr>
          <w:rFonts w:ascii="Arial" w:hAnsi="Arial" w:cs="Arial"/>
        </w:rPr>
        <w:t xml:space="preserve">as </w:t>
      </w:r>
      <w:r>
        <w:rPr>
          <w:rFonts w:ascii="Arial" w:hAnsi="Arial" w:cs="Arial"/>
        </w:rPr>
        <w:t xml:space="preserve"> may </w:t>
      </w:r>
      <w:r w:rsidR="00141BBA" w:rsidRPr="00AF4482">
        <w:rPr>
          <w:rFonts w:ascii="Arial" w:hAnsi="Arial" w:cs="Arial"/>
        </w:rPr>
        <w:t>social structures such as class and culture.</w:t>
      </w:r>
      <w:r w:rsidR="00ED6884">
        <w:rPr>
          <w:rFonts w:ascii="Arial" w:hAnsi="Arial" w:cs="Arial"/>
        </w:rPr>
        <w:t xml:space="preserve"> Within realist evaluations the mechanism of change is not the intervention </w:t>
      </w:r>
      <w:r w:rsidR="00654CD3">
        <w:rPr>
          <w:rFonts w:ascii="Arial" w:hAnsi="Arial" w:cs="Arial"/>
        </w:rPr>
        <w:t xml:space="preserve">or programme itself but the </w:t>
      </w:r>
      <w:r w:rsidR="00654CD3">
        <w:rPr>
          <w:rFonts w:ascii="Arial" w:hAnsi="Arial" w:cs="Arial"/>
        </w:rPr>
        <w:lastRenderedPageBreak/>
        <w:t xml:space="preserve">response it generates within participants. </w:t>
      </w:r>
      <w:r w:rsidR="00B86664">
        <w:rPr>
          <w:rFonts w:ascii="Arial" w:hAnsi="Arial" w:cs="Arial"/>
        </w:rPr>
        <w:t xml:space="preserve">So mechanisms which  attempt to explain why an intervention has an impact. </w:t>
      </w:r>
      <w:r w:rsidR="004D1EDF">
        <w:rPr>
          <w:rFonts w:ascii="Arial" w:hAnsi="Arial" w:cs="Arial"/>
        </w:rPr>
        <w:t xml:space="preserve">There is a nice paper which expands on this: it says that mechanisms that underly structures or processes generate outcomes of interest </w:t>
      </w:r>
      <w:r w:rsidR="00861EB0">
        <w:rPr>
          <w:rFonts w:ascii="Arial" w:hAnsi="Arial" w:cs="Arial"/>
          <w:color w:val="C00000"/>
        </w:rPr>
        <w:t xml:space="preserve">link. </w:t>
      </w:r>
      <w:r w:rsidR="00861EB0">
        <w:rPr>
          <w:rFonts w:ascii="Arial" w:hAnsi="Arial" w:cs="Arial"/>
        </w:rPr>
        <w:t xml:space="preserve">And this is the methodology I shall be using. </w:t>
      </w:r>
    </w:p>
    <w:p w14:paraId="18A22BF1" w14:textId="77777777" w:rsidR="002C5EE8" w:rsidRDefault="002C5EE8" w:rsidP="00141BBA">
      <w:pPr>
        <w:rPr>
          <w:rFonts w:ascii="Arial" w:hAnsi="Arial" w:cs="Arial"/>
        </w:rPr>
      </w:pPr>
    </w:p>
    <w:p w14:paraId="36CE5BAC" w14:textId="77777777" w:rsidR="00B327C1" w:rsidRDefault="00861EB0" w:rsidP="002C5EE8">
      <w:pPr>
        <w:rPr>
          <w:rFonts w:ascii="Arial" w:hAnsi="Arial" w:cs="Arial"/>
        </w:rPr>
      </w:pPr>
      <w:r>
        <w:rPr>
          <w:rFonts w:ascii="Arial" w:hAnsi="Arial" w:cs="Arial"/>
        </w:rPr>
        <w:t xml:space="preserve">Mechanisms </w:t>
      </w:r>
      <w:r w:rsidR="00141BBA" w:rsidRPr="00AF4482">
        <w:rPr>
          <w:rFonts w:ascii="Arial" w:hAnsi="Arial" w:cs="Arial"/>
        </w:rPr>
        <w:t xml:space="preserve"> are usually hidden but interpreted from objective data, are context sensitive and result in outcomes.</w:t>
      </w:r>
      <w:r>
        <w:rPr>
          <w:rFonts w:ascii="Arial" w:hAnsi="Arial" w:cs="Arial"/>
        </w:rPr>
        <w:t xml:space="preserve"> So intervention delivered in one part of the country might have a different outcome if delivered elsewhere</w:t>
      </w:r>
      <w:r w:rsidR="00F239D4">
        <w:rPr>
          <w:rFonts w:ascii="Arial" w:hAnsi="Arial" w:cs="Arial"/>
        </w:rPr>
        <w:t xml:space="preserve">, or in a different political or economic  context . Part of my  purpose is to see what does context do to trigger the outcome. The realists would </w:t>
      </w:r>
      <w:r w:rsidR="002C5EE8">
        <w:rPr>
          <w:rFonts w:ascii="Arial" w:hAnsi="Arial" w:cs="Arial"/>
        </w:rPr>
        <w:t xml:space="preserve">criticise this as ‘black box thinking’  and putting an intervention x in place will always lead to outcome y.  Realism attempts to do a </w:t>
      </w:r>
      <w:r w:rsidR="00015208">
        <w:rPr>
          <w:rFonts w:ascii="Arial" w:hAnsi="Arial" w:cs="Arial"/>
        </w:rPr>
        <w:t>‘</w:t>
      </w:r>
      <w:r w:rsidR="002C5EE8">
        <w:rPr>
          <w:rFonts w:ascii="Arial" w:hAnsi="Arial" w:cs="Arial"/>
        </w:rPr>
        <w:t>white box</w:t>
      </w:r>
      <w:r w:rsidR="00015208">
        <w:rPr>
          <w:rFonts w:ascii="Arial" w:hAnsi="Arial" w:cs="Arial"/>
        </w:rPr>
        <w:t>’</w:t>
      </w:r>
      <w:r w:rsidR="002C5EE8">
        <w:rPr>
          <w:rFonts w:ascii="Arial" w:hAnsi="Arial" w:cs="Arial"/>
        </w:rPr>
        <w:t xml:space="preserve"> </w:t>
      </w:r>
      <w:r w:rsidR="00F239D4">
        <w:rPr>
          <w:rFonts w:ascii="Arial" w:hAnsi="Arial" w:cs="Arial"/>
        </w:rPr>
        <w:t xml:space="preserve"> </w:t>
      </w:r>
      <w:r w:rsidR="00015208">
        <w:rPr>
          <w:rFonts w:ascii="Arial" w:hAnsi="Arial" w:cs="Arial"/>
        </w:rPr>
        <w:t>evaluation where the inner components are inspected and this should be the theory behind developments of programmes. The purpose of this is to target interventions towards certain interventions</w:t>
      </w:r>
      <w:r w:rsidR="00B327C1">
        <w:rPr>
          <w:rFonts w:ascii="Arial" w:hAnsi="Arial" w:cs="Arial"/>
        </w:rPr>
        <w:t xml:space="preserve">. </w:t>
      </w:r>
    </w:p>
    <w:p w14:paraId="2D942380" w14:textId="5A292919" w:rsidR="00B327C1" w:rsidRDefault="00B327C1" w:rsidP="002C5EE8">
      <w:pPr>
        <w:rPr>
          <w:rFonts w:ascii="Arial" w:hAnsi="Arial" w:cs="Arial"/>
        </w:rPr>
      </w:pPr>
    </w:p>
    <w:p w14:paraId="786882AC" w14:textId="7B0E298B" w:rsidR="0093762F" w:rsidRDefault="00015208" w:rsidP="002C5EE8">
      <w:pPr>
        <w:rPr>
          <w:rFonts w:ascii="Arial" w:hAnsi="Arial" w:cs="Arial"/>
        </w:rPr>
      </w:pPr>
      <w:r>
        <w:rPr>
          <w:rFonts w:ascii="Arial" w:hAnsi="Arial" w:cs="Arial"/>
        </w:rPr>
        <w:t xml:space="preserve"> </w:t>
      </w:r>
    </w:p>
    <w:p w14:paraId="209D28DC" w14:textId="76BC1233" w:rsidR="00141BBA" w:rsidRPr="00AF4482" w:rsidRDefault="00A40019" w:rsidP="002C5EE8">
      <w:pPr>
        <w:rPr>
          <w:rFonts w:ascii="Arial" w:hAnsi="Arial" w:cs="Arial"/>
        </w:rPr>
      </w:pPr>
      <w:r>
        <w:rPr>
          <w:rFonts w:ascii="Arial" w:hAnsi="Arial" w:cs="Arial"/>
        </w:rPr>
        <w:t xml:space="preserve"> </w:t>
      </w:r>
      <w:r w:rsidR="00454180">
        <w:rPr>
          <w:rFonts w:ascii="Arial" w:hAnsi="Arial" w:cs="Arial"/>
        </w:rPr>
        <w:t>M</w:t>
      </w:r>
      <w:r w:rsidR="00141BBA" w:rsidRPr="00AF4482">
        <w:rPr>
          <w:rFonts w:ascii="Arial" w:hAnsi="Arial" w:cs="Arial"/>
        </w:rPr>
        <w:t>echanisms are descriptions of causal relationships, patterns of behaviour can be understood as being within a system, the mechanism explains the uniformity of the system and explores how a programme (intervention) works. The evidence synthesis is designed to build explanation. A programme theory is devised and primary research is analysed for its contribution to the developing or emerging theory. This forms a basis of how and why interventions work, this understanding can be used to inform intervention design and targeting of any modified inte</w:t>
      </w:r>
      <w:r w:rsidR="00B327C1">
        <w:rPr>
          <w:rFonts w:ascii="Arial" w:hAnsi="Arial" w:cs="Arial"/>
        </w:rPr>
        <w:t xml:space="preserve">rventions. There will of course be variations but it may tailor a guide. </w:t>
      </w:r>
      <w:r w:rsidR="00B327C1" w:rsidRPr="00AF4482">
        <w:rPr>
          <w:rFonts w:ascii="Arial" w:hAnsi="Arial" w:cs="Arial"/>
        </w:rPr>
        <w:t xml:space="preserve"> </w:t>
      </w:r>
    </w:p>
    <w:p w14:paraId="36FC637F" w14:textId="094559CF" w:rsidR="009A7599" w:rsidRDefault="00454180" w:rsidP="00454180">
      <w:pPr>
        <w:rPr>
          <w:rFonts w:ascii="Arial" w:hAnsi="Arial" w:cs="Arial"/>
        </w:rPr>
      </w:pPr>
      <w:r>
        <w:rPr>
          <w:rFonts w:ascii="Arial" w:hAnsi="Arial" w:cs="Arial"/>
        </w:rPr>
        <w:t xml:space="preserve">   These </w:t>
      </w:r>
      <w:bookmarkStart w:id="2" w:name="_Hlk163469802"/>
      <w:r>
        <w:rPr>
          <w:rFonts w:ascii="Arial" w:hAnsi="Arial" w:cs="Arial"/>
        </w:rPr>
        <w:t xml:space="preserve">mechanisms </w:t>
      </w:r>
      <w:bookmarkEnd w:id="2"/>
      <w:r>
        <w:rPr>
          <w:rFonts w:ascii="Arial" w:hAnsi="Arial" w:cs="Arial"/>
        </w:rPr>
        <w:t>are context sensitive, so may not bring about the desired outcome if the context is wrong. For example the Return to Work programme: men were taking this up nut not women because they had already found ways of earning additional income.    In another context, if people were marginalised and they found the Return to Work programme didn’t speak to them  or their experiences, or if people with back pain couldn’t find a job tailored to their needs,</w:t>
      </w:r>
      <w:r w:rsidR="009A7599">
        <w:rPr>
          <w:rFonts w:ascii="Arial" w:hAnsi="Arial" w:cs="Arial"/>
        </w:rPr>
        <w:t xml:space="preserve"> there night not be the expected </w:t>
      </w:r>
      <w:r w:rsidR="00912827">
        <w:rPr>
          <w:rFonts w:ascii="Arial" w:hAnsi="Arial" w:cs="Arial"/>
        </w:rPr>
        <w:t>outcome</w:t>
      </w:r>
    </w:p>
    <w:p w14:paraId="60AC204A" w14:textId="77777777" w:rsidR="00B47815" w:rsidRPr="00B47815" w:rsidRDefault="00B47815" w:rsidP="00454180">
      <w:pPr>
        <w:rPr>
          <w:rFonts w:ascii="Arial" w:hAnsi="Arial" w:cs="Arial"/>
          <w:sz w:val="24"/>
          <w:szCs w:val="24"/>
        </w:rPr>
      </w:pPr>
    </w:p>
    <w:p w14:paraId="2A4E6E55" w14:textId="2F6C2E9F" w:rsidR="00B47815" w:rsidRPr="00B47815" w:rsidRDefault="00B47815" w:rsidP="00454180">
      <w:pPr>
        <w:rPr>
          <w:rFonts w:ascii="Arial" w:hAnsi="Arial" w:cs="Arial"/>
          <w:sz w:val="24"/>
          <w:szCs w:val="24"/>
        </w:rPr>
      </w:pPr>
      <w:r w:rsidRPr="00B47815">
        <w:rPr>
          <w:rFonts w:ascii="Arial" w:hAnsi="Arial" w:cs="Arial"/>
          <w:sz w:val="24"/>
          <w:szCs w:val="24"/>
        </w:rPr>
        <w:t>Middle range theory</w:t>
      </w:r>
    </w:p>
    <w:p w14:paraId="04C8B7B9" w14:textId="44931A30" w:rsidR="009A7599" w:rsidRDefault="009A7599" w:rsidP="00454180">
      <w:pPr>
        <w:rPr>
          <w:rFonts w:ascii="Arial" w:hAnsi="Arial" w:cs="Arial"/>
        </w:rPr>
      </w:pPr>
    </w:p>
    <w:p w14:paraId="44343A48" w14:textId="052A37D4" w:rsidR="009F4E35" w:rsidRDefault="009A7599" w:rsidP="00454180">
      <w:pPr>
        <w:rPr>
          <w:rFonts w:ascii="Arial" w:hAnsi="Arial" w:cs="Arial"/>
          <w:color w:val="FF0000"/>
        </w:rPr>
      </w:pPr>
      <w:r>
        <w:rPr>
          <w:rFonts w:ascii="Arial" w:hAnsi="Arial" w:cs="Arial"/>
        </w:rPr>
        <w:t>Another part of realist methodology is the concept of middle range theory, which comes from sociologist   Robert Merton</w:t>
      </w:r>
      <w:r w:rsidR="00991746">
        <w:rPr>
          <w:rFonts w:ascii="Arial" w:hAnsi="Arial" w:cs="Arial"/>
        </w:rPr>
        <w:t xml:space="preserve"> and</w:t>
      </w:r>
      <w:r w:rsidR="00454180">
        <w:rPr>
          <w:rFonts w:ascii="Arial" w:hAnsi="Arial" w:cs="Arial"/>
        </w:rPr>
        <w:t xml:space="preserve"> </w:t>
      </w:r>
      <w:r w:rsidR="00912827">
        <w:rPr>
          <w:rFonts w:ascii="Arial" w:hAnsi="Arial" w:cs="Arial"/>
        </w:rPr>
        <w:t>which suggests that an empirical phenomenon can be verified. Part of the concept of realism</w:t>
      </w:r>
      <w:r w:rsidR="00042BE1">
        <w:rPr>
          <w:rFonts w:ascii="Arial" w:hAnsi="Arial" w:cs="Arial"/>
        </w:rPr>
        <w:t>,</w:t>
      </w:r>
      <w:r w:rsidR="00912827">
        <w:rPr>
          <w:rFonts w:ascii="Arial" w:hAnsi="Arial" w:cs="Arial"/>
        </w:rPr>
        <w:t xml:space="preserve"> in the way that I am looking at it</w:t>
      </w:r>
      <w:r w:rsidR="00042BE1">
        <w:rPr>
          <w:rFonts w:ascii="Arial" w:hAnsi="Arial" w:cs="Arial"/>
        </w:rPr>
        <w:t xml:space="preserve">, </w:t>
      </w:r>
      <w:r w:rsidR="00912827">
        <w:rPr>
          <w:rFonts w:ascii="Arial" w:hAnsi="Arial" w:cs="Arial"/>
        </w:rPr>
        <w:t xml:space="preserve"> is that </w:t>
      </w:r>
      <w:r w:rsidR="00042BE1">
        <w:rPr>
          <w:rFonts w:ascii="Arial" w:hAnsi="Arial" w:cs="Arial"/>
        </w:rPr>
        <w:t xml:space="preserve">although we may be looking at context sensitive mechanisms we must also be able to test them empirically. An example of this might be that gunpowder which has an explosive ability </w:t>
      </w:r>
      <w:r w:rsidR="009F4E35">
        <w:rPr>
          <w:rFonts w:ascii="Arial" w:hAnsi="Arial" w:cs="Arial"/>
        </w:rPr>
        <w:t xml:space="preserve">but needs the right conditions. This is where post-positivism comes in; that even things we understand as laws sometimes contain irregularities. </w:t>
      </w:r>
      <w:r w:rsidR="00CB3F71">
        <w:rPr>
          <w:rFonts w:ascii="Arial" w:hAnsi="Arial" w:cs="Arial"/>
        </w:rPr>
        <w:t>Programmes will only work  if you choose to make them under the right conditions. For example with community activity and exercise programmes; people may have constraints about their choices</w:t>
      </w:r>
      <w:r w:rsidR="00F44417">
        <w:rPr>
          <w:rFonts w:ascii="Arial" w:hAnsi="Arial" w:cs="Arial"/>
        </w:rPr>
        <w:t xml:space="preserve"> like not having money for transport or child care problems </w:t>
      </w:r>
    </w:p>
    <w:p w14:paraId="504418FC" w14:textId="77777777" w:rsidR="00B62339" w:rsidRDefault="00B62339" w:rsidP="00454180">
      <w:pPr>
        <w:rPr>
          <w:rFonts w:ascii="Arial" w:hAnsi="Arial" w:cs="Arial"/>
          <w:color w:val="FF0000"/>
        </w:rPr>
      </w:pPr>
    </w:p>
    <w:p w14:paraId="566A35C0" w14:textId="53D3A6EB" w:rsidR="00B62339" w:rsidRPr="00B62339" w:rsidRDefault="00B62339" w:rsidP="00454180">
      <w:pPr>
        <w:rPr>
          <w:rFonts w:ascii="Arial" w:hAnsi="Arial" w:cs="Arial"/>
        </w:rPr>
      </w:pPr>
      <w:r>
        <w:rPr>
          <w:rFonts w:ascii="Arial" w:hAnsi="Arial" w:cs="Arial"/>
        </w:rPr>
        <w:t>Before you start a realist evaluation or review you develop  a ?prism? theory. This is a model of how an</w:t>
      </w:r>
      <w:r w:rsidR="00763EED">
        <w:rPr>
          <w:rFonts w:ascii="Arial" w:hAnsi="Arial" w:cs="Arial"/>
        </w:rPr>
        <w:t xml:space="preserve"> </w:t>
      </w:r>
      <w:r>
        <w:rPr>
          <w:rFonts w:ascii="Arial" w:hAnsi="Arial" w:cs="Arial"/>
        </w:rPr>
        <w:t>intervention is expected to work.</w:t>
      </w:r>
      <w:r w:rsidR="00763EED">
        <w:rPr>
          <w:rFonts w:ascii="Arial" w:hAnsi="Arial" w:cs="Arial"/>
        </w:rPr>
        <w:t xml:space="preserve"> which is usually represented as a diagram so that stakeholders can see it and have an understanding of what is expected. Then they can give feedback and might help to modify the intervention</w:t>
      </w:r>
      <w:r w:rsidR="00122252">
        <w:rPr>
          <w:rFonts w:ascii="Arial" w:hAnsi="Arial" w:cs="Arial"/>
        </w:rPr>
        <w:t xml:space="preserve">. Stakeholders could be people with lived experience or clinicians; one of the aims is to view the matter from as many perspectives as you can. There are two elements in the programme theory, one the theory of change and the other the theory of </w:t>
      </w:r>
      <w:r w:rsidR="00890A6F">
        <w:rPr>
          <w:rFonts w:ascii="Arial" w:hAnsi="Arial" w:cs="Arial"/>
        </w:rPr>
        <w:t xml:space="preserve">action. If you look at the logic. Often the theory of change is  a linear process: this is the short term, this the medium and this the long-term outcome.  </w:t>
      </w:r>
      <w:r w:rsidR="00122252">
        <w:rPr>
          <w:rFonts w:ascii="Arial" w:hAnsi="Arial" w:cs="Arial"/>
        </w:rPr>
        <w:t xml:space="preserve"> </w:t>
      </w:r>
      <w:r w:rsidR="00082DC8">
        <w:rPr>
          <w:rFonts w:ascii="Arial" w:hAnsi="Arial" w:cs="Arial"/>
        </w:rPr>
        <w:t xml:space="preserve">The theory of change is how one part of the pathway leads into the next. If we are thinking about quantitative research we might think  about mediators and moderators but even those </w:t>
      </w:r>
      <w:r w:rsidR="00082DC8">
        <w:rPr>
          <w:rFonts w:ascii="Arial" w:hAnsi="Arial" w:cs="Arial"/>
        </w:rPr>
        <w:lastRenderedPageBreak/>
        <w:t>can be quite fixed</w:t>
      </w:r>
      <w:r w:rsidR="00CA48EF">
        <w:rPr>
          <w:rFonts w:ascii="Arial" w:hAnsi="Arial" w:cs="Arial"/>
        </w:rPr>
        <w:t xml:space="preserve"> and defined but if you are doing a realist evaluation you might not know what leads to these changes, and often it is a circuitous route to get to the outcome. </w:t>
      </w:r>
    </w:p>
    <w:p w14:paraId="3B217E61" w14:textId="4A09784A" w:rsidR="00454180" w:rsidRDefault="003F7776" w:rsidP="00454180">
      <w:pPr>
        <w:rPr>
          <w:rFonts w:ascii="Arial" w:hAnsi="Arial" w:cs="Arial"/>
        </w:rPr>
      </w:pPr>
      <w:r w:rsidRPr="003F7776">
        <w:rPr>
          <w:rFonts w:ascii="Arial" w:hAnsi="Arial" w:cs="Arial"/>
          <w:color w:val="C00000"/>
        </w:rPr>
        <w:t xml:space="preserve">  </w:t>
      </w:r>
      <w:r>
        <w:rPr>
          <w:rFonts w:ascii="Arial" w:hAnsi="Arial" w:cs="Arial"/>
        </w:rPr>
        <w:t>.</w:t>
      </w:r>
      <w:r w:rsidR="00D675A3">
        <w:rPr>
          <w:rFonts w:ascii="Arial" w:hAnsi="Arial" w:cs="Arial"/>
        </w:rPr>
        <w:t xml:space="preserve"> As we know, things don’t always go in a nice logical flow as we might want.</w:t>
      </w:r>
    </w:p>
    <w:p w14:paraId="251931B7" w14:textId="77777777" w:rsidR="00991746" w:rsidRDefault="00991746" w:rsidP="00454180">
      <w:pPr>
        <w:rPr>
          <w:rFonts w:ascii="Arial" w:hAnsi="Arial" w:cs="Arial"/>
        </w:rPr>
      </w:pPr>
    </w:p>
    <w:p w14:paraId="794B55B6" w14:textId="73B466C6" w:rsidR="00D675A3" w:rsidRDefault="00D675A3" w:rsidP="00454180">
      <w:pPr>
        <w:rPr>
          <w:rFonts w:ascii="Arial" w:hAnsi="Arial" w:cs="Arial"/>
          <w:sz w:val="24"/>
          <w:szCs w:val="24"/>
        </w:rPr>
      </w:pPr>
      <w:r w:rsidRPr="00D675A3">
        <w:rPr>
          <w:rFonts w:ascii="Arial" w:hAnsi="Arial" w:cs="Arial"/>
          <w:sz w:val="24"/>
          <w:szCs w:val="24"/>
        </w:rPr>
        <w:t>Complexity</w:t>
      </w:r>
    </w:p>
    <w:p w14:paraId="4DCC8C95" w14:textId="77777777" w:rsidR="00D675A3" w:rsidRDefault="00D675A3" w:rsidP="00454180">
      <w:pPr>
        <w:rPr>
          <w:rFonts w:ascii="Arial" w:hAnsi="Arial" w:cs="Arial"/>
          <w:sz w:val="24"/>
          <w:szCs w:val="24"/>
        </w:rPr>
      </w:pPr>
    </w:p>
    <w:p w14:paraId="52F59BD2" w14:textId="77777777" w:rsidR="007E5BD5" w:rsidRDefault="00D675A3" w:rsidP="00454180">
      <w:pPr>
        <w:rPr>
          <w:rFonts w:ascii="Arial" w:hAnsi="Arial" w:cs="Arial"/>
        </w:rPr>
      </w:pPr>
      <w:r w:rsidRPr="00D675A3">
        <w:rPr>
          <w:rFonts w:ascii="Arial" w:hAnsi="Arial" w:cs="Arial"/>
        </w:rPr>
        <w:t xml:space="preserve">Complex </w:t>
      </w:r>
      <w:r>
        <w:rPr>
          <w:rFonts w:ascii="Arial" w:hAnsi="Arial" w:cs="Arial"/>
        </w:rPr>
        <w:t xml:space="preserve">interventions are </w:t>
      </w:r>
      <w:r w:rsidR="002842A7">
        <w:rPr>
          <w:rFonts w:ascii="Arial" w:hAnsi="Arial" w:cs="Arial"/>
        </w:rPr>
        <w:t xml:space="preserve">designed to address challenges such as lifestyle changes and multimorbidity. With long-term pain we know that things like </w:t>
      </w:r>
      <w:r w:rsidR="00A059F1">
        <w:rPr>
          <w:rFonts w:ascii="Arial" w:hAnsi="Arial" w:cs="Arial"/>
        </w:rPr>
        <w:t xml:space="preserve">loss of </w:t>
      </w:r>
      <w:r w:rsidR="002842A7">
        <w:rPr>
          <w:rFonts w:ascii="Arial" w:hAnsi="Arial" w:cs="Arial"/>
        </w:rPr>
        <w:t>physical activit</w:t>
      </w:r>
      <w:r w:rsidR="00A059F1">
        <w:rPr>
          <w:rFonts w:ascii="Arial" w:hAnsi="Arial" w:cs="Arial"/>
        </w:rPr>
        <w:t>y may lead to increased morbidity (and even life expectancy) and consequent ability to participate in work and things that you enjoy.</w:t>
      </w:r>
      <w:r w:rsidR="00D62145">
        <w:rPr>
          <w:rFonts w:ascii="Arial" w:hAnsi="Arial" w:cs="Arial"/>
        </w:rPr>
        <w:t xml:space="preserve"> Public health interventions are complex when there is flexibility in the way they are delivered or a range of behaviours are targeted. To take the example of rehabilitation research most of that is about complex intervention; but even if we have a manual</w:t>
      </w:r>
      <w:r w:rsidR="00D372D7">
        <w:rPr>
          <w:rFonts w:ascii="Arial" w:hAnsi="Arial" w:cs="Arial"/>
        </w:rPr>
        <w:t xml:space="preserve"> -</w:t>
      </w:r>
      <w:r w:rsidR="00D62145">
        <w:rPr>
          <w:rFonts w:ascii="Arial" w:hAnsi="Arial" w:cs="Arial"/>
        </w:rPr>
        <w:t xml:space="preserve"> </w:t>
      </w:r>
      <w:r w:rsidR="00D372D7">
        <w:rPr>
          <w:rFonts w:ascii="Arial" w:hAnsi="Arial" w:cs="Arial"/>
        </w:rPr>
        <w:t xml:space="preserve">which often there isn’t  -  it’s not well defined, and even if we did have one there are still likely to be variations in the way it is delivered. Or there may be differences in compliance and differences in the character </w:t>
      </w:r>
      <w:r w:rsidR="009633C7">
        <w:rPr>
          <w:rFonts w:ascii="Arial" w:hAnsi="Arial" w:cs="Arial"/>
        </w:rPr>
        <w:t>of the facilitator – all sorts of things that may impact. So realist syntheses are useful for analysis of research literature and providing explanations to account for complexity</w:t>
      </w:r>
      <w:r w:rsidR="003839E3">
        <w:rPr>
          <w:rFonts w:ascii="Arial" w:hAnsi="Arial" w:cs="Arial"/>
        </w:rPr>
        <w:t>.</w:t>
      </w:r>
      <w:r w:rsidR="009633C7">
        <w:rPr>
          <w:rFonts w:ascii="Arial" w:hAnsi="Arial" w:cs="Arial"/>
        </w:rPr>
        <w:t xml:space="preserve"> The</w:t>
      </w:r>
      <w:r w:rsidR="003839E3">
        <w:rPr>
          <w:rFonts w:ascii="Arial" w:hAnsi="Arial" w:cs="Arial"/>
        </w:rPr>
        <w:t>y</w:t>
      </w:r>
      <w:r w:rsidR="009633C7">
        <w:rPr>
          <w:rFonts w:ascii="Arial" w:hAnsi="Arial" w:cs="Arial"/>
        </w:rPr>
        <w:t xml:space="preserve"> can provide explanations for </w:t>
      </w:r>
      <w:r w:rsidR="003839E3">
        <w:rPr>
          <w:rFonts w:ascii="Arial" w:hAnsi="Arial" w:cs="Arial"/>
        </w:rPr>
        <w:t>generative causation as to how and why outcomes occur or not. The questions often relate to  why, when and</w:t>
      </w:r>
      <w:r w:rsidR="009633C7">
        <w:rPr>
          <w:rFonts w:ascii="Arial" w:hAnsi="Arial" w:cs="Arial"/>
        </w:rPr>
        <w:t xml:space="preserve"> </w:t>
      </w:r>
      <w:r w:rsidR="003839E3">
        <w:rPr>
          <w:rFonts w:ascii="Arial" w:hAnsi="Arial" w:cs="Arial"/>
        </w:rPr>
        <w:t>how,  which may help with targeting them</w:t>
      </w:r>
      <w:r w:rsidR="007E5BD5">
        <w:rPr>
          <w:rFonts w:ascii="Arial" w:hAnsi="Arial" w:cs="Arial"/>
        </w:rPr>
        <w:t>.</w:t>
      </w:r>
    </w:p>
    <w:p w14:paraId="473915AC" w14:textId="77777777" w:rsidR="002633E6" w:rsidRDefault="002633E6" w:rsidP="00454180">
      <w:pPr>
        <w:rPr>
          <w:rFonts w:ascii="Arial" w:hAnsi="Arial" w:cs="Arial"/>
        </w:rPr>
      </w:pPr>
    </w:p>
    <w:p w14:paraId="6E8486B6" w14:textId="47B5FC61" w:rsidR="002633E6" w:rsidRDefault="002633E6" w:rsidP="00454180">
      <w:pPr>
        <w:rPr>
          <w:rFonts w:ascii="Arial" w:hAnsi="Arial" w:cs="Arial"/>
        </w:rPr>
      </w:pPr>
      <w:r w:rsidRPr="002633E6">
        <w:rPr>
          <w:rFonts w:ascii="Arial" w:hAnsi="Arial" w:cs="Arial"/>
          <w:noProof/>
        </w:rPr>
        <w:drawing>
          <wp:inline distT="0" distB="0" distL="0" distR="0" wp14:anchorId="4C7900C9" wp14:editId="4FF76A71">
            <wp:extent cx="5731510" cy="3124835"/>
            <wp:effectExtent l="0" t="0" r="2540" b="0"/>
            <wp:docPr id="1551849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124835"/>
                    </a:xfrm>
                    <a:prstGeom prst="rect">
                      <a:avLst/>
                    </a:prstGeom>
                    <a:noFill/>
                    <a:ln>
                      <a:noFill/>
                    </a:ln>
                  </pic:spPr>
                </pic:pic>
              </a:graphicData>
            </a:graphic>
          </wp:inline>
        </w:drawing>
      </w:r>
    </w:p>
    <w:p w14:paraId="252FF66A" w14:textId="77777777" w:rsidR="002633E6" w:rsidRDefault="007E5BD5" w:rsidP="00454180">
      <w:pPr>
        <w:rPr>
          <w:rFonts w:ascii="Arial" w:hAnsi="Arial" w:cs="Arial"/>
        </w:rPr>
      </w:pPr>
      <w:r>
        <w:rPr>
          <w:rFonts w:ascii="Arial" w:hAnsi="Arial" w:cs="Arial"/>
        </w:rPr>
        <w:t xml:space="preserve">   </w:t>
      </w:r>
    </w:p>
    <w:p w14:paraId="3E9A09E0" w14:textId="37601E12" w:rsidR="00D675A3" w:rsidRPr="002633E6" w:rsidRDefault="007E5BD5" w:rsidP="00454180">
      <w:pPr>
        <w:rPr>
          <w:rFonts w:ascii="Arial" w:hAnsi="Arial" w:cs="Arial"/>
          <w:color w:val="C00000"/>
        </w:rPr>
      </w:pPr>
      <w:r>
        <w:rPr>
          <w:rFonts w:ascii="Arial" w:hAnsi="Arial" w:cs="Arial"/>
        </w:rPr>
        <w:t>In the NHS  at the moment talking about fostering personalised care for all</w:t>
      </w:r>
      <w:r w:rsidR="002633E6">
        <w:rPr>
          <w:rFonts w:ascii="Arial" w:hAnsi="Arial" w:cs="Arial"/>
        </w:rPr>
        <w:t xml:space="preserve">. This slide </w:t>
      </w:r>
      <w:r>
        <w:rPr>
          <w:rFonts w:ascii="Arial" w:hAnsi="Arial" w:cs="Arial"/>
        </w:rPr>
        <w:t xml:space="preserve"> </w:t>
      </w:r>
      <w:r w:rsidRPr="007E5BD5">
        <w:rPr>
          <w:rFonts w:ascii="Arial" w:hAnsi="Arial" w:cs="Arial"/>
          <w:color w:val="C00000"/>
        </w:rPr>
        <w:t xml:space="preserve"> </w:t>
      </w:r>
      <w:r w:rsidR="003839E3" w:rsidRPr="007E5BD5">
        <w:rPr>
          <w:rFonts w:ascii="Arial" w:hAnsi="Arial" w:cs="Arial"/>
          <w:color w:val="C00000"/>
        </w:rPr>
        <w:t xml:space="preserve"> </w:t>
      </w:r>
      <w:r w:rsidRPr="007E5BD5">
        <w:rPr>
          <w:rFonts w:ascii="Arial" w:hAnsi="Arial" w:cs="Arial"/>
        </w:rPr>
        <w:t>shows</w:t>
      </w:r>
      <w:r>
        <w:rPr>
          <w:rFonts w:ascii="Arial" w:hAnsi="Arial" w:cs="Arial"/>
        </w:rPr>
        <w:t xml:space="preserve"> how </w:t>
      </w:r>
      <w:r w:rsidR="006767A9">
        <w:rPr>
          <w:rFonts w:ascii="Arial" w:hAnsi="Arial" w:cs="Arial"/>
        </w:rPr>
        <w:t xml:space="preserve">this might change according to complexity. So that at a universal level they are suggesting that everybody should be entitled to shared decision making in personalised care </w:t>
      </w:r>
      <w:r w:rsidR="0046641F">
        <w:rPr>
          <w:rFonts w:ascii="Arial" w:hAnsi="Arial" w:cs="Arial"/>
        </w:rPr>
        <w:t>(</w:t>
      </w:r>
      <w:r w:rsidR="006767A9">
        <w:rPr>
          <w:rFonts w:ascii="Arial" w:hAnsi="Arial" w:cs="Arial"/>
        </w:rPr>
        <w:t>and the training of clinicians on that</w:t>
      </w:r>
      <w:r w:rsidR="0046641F">
        <w:rPr>
          <w:rFonts w:ascii="Arial" w:hAnsi="Arial" w:cs="Arial"/>
        </w:rPr>
        <w:t xml:space="preserve">) </w:t>
      </w:r>
      <w:r w:rsidR="006767A9">
        <w:rPr>
          <w:rFonts w:ascii="Arial" w:hAnsi="Arial" w:cs="Arial"/>
        </w:rPr>
        <w:t xml:space="preserve"> to ena</w:t>
      </w:r>
      <w:r w:rsidR="0046641F">
        <w:rPr>
          <w:rFonts w:ascii="Arial" w:hAnsi="Arial" w:cs="Arial"/>
        </w:rPr>
        <w:t xml:space="preserve">ble people to have greater choice and power over their healthcare. Social prescribing </w:t>
      </w:r>
      <w:r w:rsidR="003A73B3">
        <w:rPr>
          <w:rFonts w:ascii="Arial" w:hAnsi="Arial" w:cs="Arial"/>
        </w:rPr>
        <w:t xml:space="preserve">is a key part of personalised care. In this model </w:t>
      </w:r>
      <w:r w:rsidR="006767A9" w:rsidRPr="003A73B3">
        <w:rPr>
          <w:rFonts w:ascii="Arial" w:hAnsi="Arial" w:cs="Arial"/>
          <w:color w:val="C00000"/>
        </w:rPr>
        <w:t xml:space="preserve"> </w:t>
      </w:r>
      <w:r w:rsidR="003A73B3" w:rsidRPr="003A73B3">
        <w:rPr>
          <w:rFonts w:ascii="Arial" w:hAnsi="Arial" w:cs="Arial"/>
        </w:rPr>
        <w:t xml:space="preserve">it </w:t>
      </w:r>
      <w:r w:rsidR="003A73B3">
        <w:rPr>
          <w:rFonts w:ascii="Arial" w:hAnsi="Arial" w:cs="Arial"/>
        </w:rPr>
        <w:t xml:space="preserve">should be available to the whole population </w:t>
      </w:r>
      <w:r w:rsidR="00142B30">
        <w:rPr>
          <w:rFonts w:ascii="Arial" w:hAnsi="Arial" w:cs="Arial"/>
        </w:rPr>
        <w:t xml:space="preserve">but it is really designed to look at social factors that might be impacting on health. </w:t>
      </w:r>
    </w:p>
    <w:p w14:paraId="2AF05314" w14:textId="77777777" w:rsidR="00142B30" w:rsidRDefault="00142B30" w:rsidP="00454180">
      <w:pPr>
        <w:rPr>
          <w:rFonts w:ascii="Arial" w:hAnsi="Arial" w:cs="Arial"/>
        </w:rPr>
      </w:pPr>
    </w:p>
    <w:p w14:paraId="22CADD3C" w14:textId="570440C7" w:rsidR="00142B30" w:rsidRPr="00142B30" w:rsidRDefault="00142B30" w:rsidP="00454180">
      <w:pPr>
        <w:rPr>
          <w:rFonts w:ascii="Arial" w:hAnsi="Arial" w:cs="Arial"/>
          <w:sz w:val="24"/>
          <w:szCs w:val="24"/>
        </w:rPr>
      </w:pPr>
      <w:r w:rsidRPr="00142B30">
        <w:rPr>
          <w:rFonts w:ascii="Arial" w:hAnsi="Arial" w:cs="Arial"/>
          <w:sz w:val="24"/>
          <w:szCs w:val="24"/>
        </w:rPr>
        <w:t xml:space="preserve">Targeted care  </w:t>
      </w:r>
    </w:p>
    <w:p w14:paraId="2691DFDE" w14:textId="77777777" w:rsidR="00142B30" w:rsidRDefault="00142B30" w:rsidP="00454180">
      <w:pPr>
        <w:rPr>
          <w:rFonts w:ascii="Arial" w:hAnsi="Arial" w:cs="Arial"/>
        </w:rPr>
      </w:pPr>
    </w:p>
    <w:p w14:paraId="6E1DD5AD" w14:textId="1544A7F0" w:rsidR="00142B30" w:rsidRDefault="00142B30" w:rsidP="00454180">
      <w:pPr>
        <w:rPr>
          <w:rFonts w:ascii="Arial" w:hAnsi="Arial" w:cs="Arial"/>
        </w:rPr>
      </w:pPr>
      <w:r>
        <w:rPr>
          <w:rFonts w:ascii="Arial" w:hAnsi="Arial" w:cs="Arial"/>
        </w:rPr>
        <w:t xml:space="preserve"> Next up the line is targeted care for  people with long-term mental and physical health conditions. Interestingly, </w:t>
      </w:r>
      <w:r w:rsidR="0084646C">
        <w:rPr>
          <w:rFonts w:ascii="Arial" w:hAnsi="Arial" w:cs="Arial"/>
        </w:rPr>
        <w:t>NHS frameworks are suggesting that people with chronic pain should have access to social prescribing</w:t>
      </w:r>
      <w:r w:rsidR="004E0158">
        <w:rPr>
          <w:rFonts w:ascii="Arial" w:hAnsi="Arial" w:cs="Arial"/>
        </w:rPr>
        <w:t xml:space="preserve">, but  its definition </w:t>
      </w:r>
      <w:r>
        <w:rPr>
          <w:rFonts w:ascii="Arial" w:hAnsi="Arial" w:cs="Arial"/>
        </w:rPr>
        <w:t xml:space="preserve"> </w:t>
      </w:r>
      <w:r w:rsidR="00863DDA">
        <w:rPr>
          <w:rFonts w:ascii="Arial" w:hAnsi="Arial" w:cs="Arial"/>
        </w:rPr>
        <w:t xml:space="preserve">implies </w:t>
      </w:r>
      <w:r w:rsidR="004E0158">
        <w:rPr>
          <w:rFonts w:ascii="Arial" w:hAnsi="Arial" w:cs="Arial"/>
        </w:rPr>
        <w:t>that</w:t>
      </w:r>
      <w:r w:rsidR="00863DDA">
        <w:rPr>
          <w:rFonts w:ascii="Arial" w:hAnsi="Arial" w:cs="Arial"/>
        </w:rPr>
        <w:t xml:space="preserve"> it is </w:t>
      </w:r>
      <w:r w:rsidR="00A13E93">
        <w:rPr>
          <w:rFonts w:ascii="Arial" w:hAnsi="Arial" w:cs="Arial"/>
        </w:rPr>
        <w:t xml:space="preserve">for </w:t>
      </w:r>
      <w:r w:rsidR="004E0158">
        <w:rPr>
          <w:rFonts w:ascii="Arial" w:hAnsi="Arial" w:cs="Arial"/>
        </w:rPr>
        <w:t xml:space="preserve"> people who don’t have complex needs or complex mental health backgrounds</w:t>
      </w:r>
      <w:r w:rsidR="00A13E93">
        <w:rPr>
          <w:rFonts w:ascii="Arial" w:hAnsi="Arial" w:cs="Arial"/>
        </w:rPr>
        <w:t xml:space="preserve"> and </w:t>
      </w:r>
      <w:r w:rsidR="004E0158">
        <w:rPr>
          <w:rFonts w:ascii="Arial" w:hAnsi="Arial" w:cs="Arial"/>
        </w:rPr>
        <w:t xml:space="preserve"> </w:t>
      </w:r>
      <w:r w:rsidR="008E5E87">
        <w:rPr>
          <w:rFonts w:ascii="Arial" w:hAnsi="Arial" w:cs="Arial"/>
        </w:rPr>
        <w:t xml:space="preserve">it’s for people that </w:t>
      </w:r>
      <w:r w:rsidR="008E5E87">
        <w:rPr>
          <w:rFonts w:ascii="Arial" w:hAnsi="Arial" w:cs="Arial"/>
        </w:rPr>
        <w:lastRenderedPageBreak/>
        <w:t>maybe don’t have a lot o</w:t>
      </w:r>
      <w:r w:rsidR="00013538">
        <w:rPr>
          <w:rFonts w:ascii="Arial" w:hAnsi="Arial" w:cs="Arial"/>
        </w:rPr>
        <w:t>f</w:t>
      </w:r>
      <w:r w:rsidR="008E5E87">
        <w:rPr>
          <w:rFonts w:ascii="Arial" w:hAnsi="Arial" w:cs="Arial"/>
        </w:rPr>
        <w:t xml:space="preserve"> other complexities to their healthcare. Most people</w:t>
      </w:r>
      <w:r w:rsidR="00A13E93">
        <w:rPr>
          <w:rFonts w:ascii="Arial" w:hAnsi="Arial" w:cs="Arial"/>
        </w:rPr>
        <w:t xml:space="preserve"> with chronic pain </w:t>
      </w:r>
      <w:r w:rsidR="008E5E87">
        <w:rPr>
          <w:rFonts w:ascii="Arial" w:hAnsi="Arial" w:cs="Arial"/>
        </w:rPr>
        <w:t xml:space="preserve"> who are highly </w:t>
      </w:r>
      <w:r w:rsidR="00863DDA">
        <w:rPr>
          <w:rFonts w:ascii="Arial" w:hAnsi="Arial" w:cs="Arial"/>
        </w:rPr>
        <w:t xml:space="preserve">complex are treated in multidisciplinary teams within secondary or tertiary care pain clinics. </w:t>
      </w:r>
      <w:r w:rsidR="00A13E93">
        <w:rPr>
          <w:rFonts w:ascii="Arial" w:hAnsi="Arial" w:cs="Arial"/>
        </w:rPr>
        <w:t>However if the NHS is suggesting that social prescribing should be for  people with chronic pain there is bound to be a level of complexity in there</w:t>
      </w:r>
      <w:r w:rsidR="001E6E2D">
        <w:rPr>
          <w:rFonts w:ascii="Arial" w:hAnsi="Arial" w:cs="Arial"/>
        </w:rPr>
        <w:t xml:space="preserve"> and where targeting might be helpful.</w:t>
      </w:r>
    </w:p>
    <w:p w14:paraId="5D178B2C" w14:textId="77777777" w:rsidR="001E6E2D" w:rsidRDefault="001E6E2D" w:rsidP="00454180">
      <w:pPr>
        <w:rPr>
          <w:rFonts w:ascii="Arial" w:hAnsi="Arial" w:cs="Arial"/>
        </w:rPr>
      </w:pPr>
    </w:p>
    <w:p w14:paraId="06A6EC15" w14:textId="50FE1961" w:rsidR="001E6E2D" w:rsidRDefault="001E6E2D" w:rsidP="00454180">
      <w:pPr>
        <w:rPr>
          <w:rFonts w:ascii="Arial" w:hAnsi="Arial" w:cs="Arial"/>
        </w:rPr>
      </w:pPr>
    </w:p>
    <w:p w14:paraId="5D9412F3" w14:textId="4C7DDA03" w:rsidR="001E6E2D" w:rsidRDefault="00A84388" w:rsidP="00454180">
      <w:pPr>
        <w:rPr>
          <w:rFonts w:ascii="Arial" w:hAnsi="Arial" w:cs="Arial"/>
          <w:sz w:val="24"/>
          <w:szCs w:val="24"/>
        </w:rPr>
      </w:pPr>
      <w:r>
        <w:rPr>
          <w:rFonts w:ascii="Arial" w:hAnsi="Arial" w:cs="Arial"/>
          <w:sz w:val="24"/>
          <w:szCs w:val="24"/>
        </w:rPr>
        <w:t>S</w:t>
      </w:r>
      <w:r w:rsidR="001E6E2D" w:rsidRPr="001E6E2D">
        <w:rPr>
          <w:rFonts w:ascii="Arial" w:hAnsi="Arial" w:cs="Arial"/>
          <w:sz w:val="24"/>
          <w:szCs w:val="24"/>
        </w:rPr>
        <w:t>ocial prescribing</w:t>
      </w:r>
    </w:p>
    <w:p w14:paraId="39B59B5B" w14:textId="77777777" w:rsidR="00452C15" w:rsidRDefault="00452C15" w:rsidP="00454180">
      <w:pPr>
        <w:rPr>
          <w:rFonts w:ascii="Arial" w:hAnsi="Arial" w:cs="Arial"/>
          <w:sz w:val="24"/>
          <w:szCs w:val="24"/>
        </w:rPr>
      </w:pPr>
    </w:p>
    <w:p w14:paraId="539E57B2" w14:textId="5A96357F" w:rsidR="00452C15" w:rsidRPr="001E6E2D" w:rsidRDefault="00452C15" w:rsidP="00454180">
      <w:pPr>
        <w:rPr>
          <w:rFonts w:ascii="Arial" w:hAnsi="Arial" w:cs="Arial"/>
          <w:sz w:val="24"/>
          <w:szCs w:val="24"/>
        </w:rPr>
      </w:pPr>
      <w:r>
        <w:rPr>
          <w:noProof/>
          <w14:ligatures w14:val="standardContextual"/>
        </w:rPr>
        <w:drawing>
          <wp:inline distT="0" distB="0" distL="0" distR="0" wp14:anchorId="4F8F2107" wp14:editId="76D1C1F1">
            <wp:extent cx="5993176" cy="3437050"/>
            <wp:effectExtent l="0" t="0" r="7620" b="0"/>
            <wp:docPr id="8209761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76198"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009396" cy="3446352"/>
                    </a:xfrm>
                    <a:prstGeom prst="rect">
                      <a:avLst/>
                    </a:prstGeom>
                  </pic:spPr>
                </pic:pic>
              </a:graphicData>
            </a:graphic>
          </wp:inline>
        </w:drawing>
      </w:r>
    </w:p>
    <w:p w14:paraId="1C9AF1B4" w14:textId="77777777" w:rsidR="00890A6F" w:rsidRDefault="00890A6F" w:rsidP="00454180">
      <w:pPr>
        <w:rPr>
          <w:rFonts w:ascii="Arial" w:hAnsi="Arial" w:cs="Arial"/>
        </w:rPr>
      </w:pPr>
    </w:p>
    <w:p w14:paraId="7847220D" w14:textId="1C3A8AB4" w:rsidR="006248B6" w:rsidRDefault="001E6E2D" w:rsidP="006248B6">
      <w:pPr>
        <w:rPr>
          <w:rFonts w:ascii="Arial" w:hAnsi="Arial" w:cs="Arial"/>
        </w:rPr>
      </w:pPr>
      <w:r>
        <w:rPr>
          <w:rFonts w:ascii="Arial" w:hAnsi="Arial" w:cs="Arial"/>
        </w:rPr>
        <w:t xml:space="preserve">It is </w:t>
      </w:r>
      <w:r w:rsidR="00972D57">
        <w:rPr>
          <w:rFonts w:ascii="Arial" w:hAnsi="Arial" w:cs="Arial"/>
        </w:rPr>
        <w:t xml:space="preserve">operated by </w:t>
      </w:r>
      <w:r>
        <w:rPr>
          <w:rFonts w:ascii="Arial" w:hAnsi="Arial" w:cs="Arial"/>
        </w:rPr>
        <w:t xml:space="preserve"> a person who is usually called a link worke</w:t>
      </w:r>
      <w:r w:rsidR="001E124C">
        <w:rPr>
          <w:rFonts w:ascii="Arial" w:hAnsi="Arial" w:cs="Arial"/>
        </w:rPr>
        <w:t>r, a social prescriber</w:t>
      </w:r>
      <w:r>
        <w:rPr>
          <w:rFonts w:ascii="Arial" w:hAnsi="Arial" w:cs="Arial"/>
        </w:rPr>
        <w:t xml:space="preserve">  or a </w:t>
      </w:r>
      <w:r w:rsidR="001E124C">
        <w:rPr>
          <w:rFonts w:ascii="Arial" w:hAnsi="Arial" w:cs="Arial"/>
        </w:rPr>
        <w:t xml:space="preserve">community connector – there are a lot of different terms – who are usually situated within GP practices but could be within charitable or voluntary organisations or social services. The NHS us trying to get 900,000 </w:t>
      </w:r>
      <w:r w:rsidR="00ED60CD">
        <w:rPr>
          <w:rFonts w:ascii="Arial" w:hAnsi="Arial" w:cs="Arial"/>
        </w:rPr>
        <w:t xml:space="preserve">people to have access to it in 2024 – in theory there should be more -within GP practices.  A person will be referred from a healthcare professional  to the social prescriber. It is </w:t>
      </w:r>
      <w:r w:rsidR="007872B8">
        <w:rPr>
          <w:rFonts w:ascii="Arial" w:hAnsi="Arial" w:cs="Arial"/>
        </w:rPr>
        <w:t>for people who may present in primary care with needs that are considered non-medical: for example loneliness or related to housing or employment or training or a whole number of things. They will have a detailed discussion with the person looking at their</w:t>
      </w:r>
      <w:r w:rsidR="00CB512A">
        <w:rPr>
          <w:rFonts w:ascii="Arial" w:hAnsi="Arial" w:cs="Arial"/>
        </w:rPr>
        <w:t xml:space="preserve"> needs, preferences and values and make tailored recommendations with this person and often refer them on to a community asset., which are often run by voluntary organisations,   such as </w:t>
      </w:r>
      <w:r w:rsidR="002877AA">
        <w:rPr>
          <w:rFonts w:ascii="Arial" w:hAnsi="Arial" w:cs="Arial"/>
        </w:rPr>
        <w:t xml:space="preserve">green </w:t>
      </w:r>
      <w:r w:rsidR="00CB512A">
        <w:rPr>
          <w:rFonts w:ascii="Arial" w:hAnsi="Arial" w:cs="Arial"/>
        </w:rPr>
        <w:t>gyms</w:t>
      </w:r>
      <w:r w:rsidR="002877AA">
        <w:rPr>
          <w:rFonts w:ascii="Arial" w:hAnsi="Arial" w:cs="Arial"/>
        </w:rPr>
        <w:t xml:space="preserve"> [outdoor exercise], community gardening teams. The five pillars of social prescribing are :the natural environment</w:t>
      </w:r>
      <w:r w:rsidR="00B72D1F">
        <w:rPr>
          <w:rFonts w:ascii="Arial" w:hAnsi="Arial" w:cs="Arial"/>
        </w:rPr>
        <w:t xml:space="preserve">, providing information, creative activities, physical activities and culture and heritage. </w:t>
      </w:r>
    </w:p>
    <w:p w14:paraId="1E04C101" w14:textId="56DF72F2" w:rsidR="006248B6" w:rsidRDefault="00972D57" w:rsidP="00086AAE">
      <w:pPr>
        <w:rPr>
          <w:rFonts w:ascii="Arial" w:hAnsi="Arial" w:cs="Arial"/>
          <w:sz w:val="21"/>
          <w:szCs w:val="21"/>
          <w:shd w:val="clear" w:color="auto" w:fill="FFFFFF"/>
        </w:rPr>
      </w:pPr>
      <w:r>
        <w:rPr>
          <w:rFonts w:ascii="Arial" w:hAnsi="Arial" w:cs="Arial"/>
        </w:rPr>
        <w:t xml:space="preserve">   </w:t>
      </w:r>
      <w:r w:rsidR="00B72D1F">
        <w:rPr>
          <w:rFonts w:ascii="Arial" w:hAnsi="Arial" w:cs="Arial"/>
        </w:rPr>
        <w:t xml:space="preserve">For example  Oxford  </w:t>
      </w:r>
      <w:r w:rsidR="002877AA">
        <w:rPr>
          <w:rFonts w:ascii="Arial" w:hAnsi="Arial" w:cs="Arial"/>
        </w:rPr>
        <w:t xml:space="preserve"> </w:t>
      </w:r>
      <w:r w:rsidR="00B72D1F">
        <w:rPr>
          <w:rFonts w:ascii="Arial" w:hAnsi="Arial" w:cs="Arial"/>
        </w:rPr>
        <w:t xml:space="preserve">University has a department which looks at libraries, museums </w:t>
      </w:r>
      <w:r w:rsidR="00210D0A">
        <w:rPr>
          <w:rFonts w:ascii="Arial" w:hAnsi="Arial" w:cs="Arial"/>
        </w:rPr>
        <w:t>and gardens and run events that social prescribers can refer  int</w:t>
      </w:r>
      <w:r w:rsidR="00452C15">
        <w:rPr>
          <w:rFonts w:ascii="Arial" w:hAnsi="Arial" w:cs="Arial"/>
        </w:rPr>
        <w:t xml:space="preserve">o , for instance </w:t>
      </w:r>
      <w:r w:rsidR="006248B6">
        <w:rPr>
          <w:rStyle w:val="Strong"/>
          <w:rFonts w:ascii="Arial" w:hAnsi="Arial" w:cs="Arial"/>
          <w:b w:val="0"/>
          <w:bCs w:val="0"/>
          <w:shd w:val="clear" w:color="auto" w:fill="FFFFFF"/>
        </w:rPr>
        <w:t>M</w:t>
      </w:r>
      <w:r w:rsidR="00210D0A" w:rsidRPr="006248B6">
        <w:rPr>
          <w:rStyle w:val="Strong"/>
          <w:rFonts w:ascii="Arial" w:hAnsi="Arial" w:cs="Arial"/>
          <w:b w:val="0"/>
          <w:bCs w:val="0"/>
          <w:shd w:val="clear" w:color="auto" w:fill="FFFFFF"/>
        </w:rPr>
        <w:t>en's</w:t>
      </w:r>
      <w:r w:rsidR="00210D0A" w:rsidRPr="006248B6">
        <w:rPr>
          <w:rStyle w:val="Strong"/>
          <w:rFonts w:ascii="Arial" w:hAnsi="Arial" w:cs="Arial"/>
          <w:shd w:val="clear" w:color="auto" w:fill="FFFFFF"/>
        </w:rPr>
        <w:t xml:space="preserve"> </w:t>
      </w:r>
      <w:r w:rsidR="00210D0A" w:rsidRPr="006248B6">
        <w:rPr>
          <w:rStyle w:val="Strong"/>
          <w:rFonts w:ascii="Arial" w:hAnsi="Arial" w:cs="Arial"/>
          <w:b w:val="0"/>
          <w:bCs w:val="0"/>
          <w:shd w:val="clear" w:color="auto" w:fill="FFFFFF"/>
        </w:rPr>
        <w:t>Sheds</w:t>
      </w:r>
      <w:r w:rsidR="006248B6" w:rsidRPr="006248B6">
        <w:rPr>
          <w:rFonts w:ascii="Roboto" w:hAnsi="Roboto"/>
          <w:b/>
          <w:bCs/>
          <w:sz w:val="21"/>
          <w:szCs w:val="21"/>
          <w:shd w:val="clear" w:color="auto" w:fill="FFFFFF"/>
        </w:rPr>
        <w:t>*</w:t>
      </w:r>
      <w:r w:rsidR="006248B6">
        <w:rPr>
          <w:rFonts w:ascii="Roboto" w:hAnsi="Roboto"/>
          <w:b/>
          <w:bCs/>
          <w:sz w:val="21"/>
          <w:szCs w:val="21"/>
          <w:shd w:val="clear" w:color="auto" w:fill="FFFFFF"/>
        </w:rPr>
        <w:t xml:space="preserve"> </w:t>
      </w:r>
      <w:r w:rsidR="006248B6" w:rsidRPr="006248B6">
        <w:rPr>
          <w:rFonts w:ascii="Arial" w:hAnsi="Arial" w:cs="Arial"/>
          <w:sz w:val="21"/>
          <w:szCs w:val="21"/>
          <w:shd w:val="clear" w:color="auto" w:fill="FFFFFF"/>
        </w:rPr>
        <w:t>for</w:t>
      </w:r>
      <w:r w:rsidR="006248B6">
        <w:rPr>
          <w:rFonts w:ascii="Arial" w:hAnsi="Arial" w:cs="Arial"/>
          <w:sz w:val="21"/>
          <w:szCs w:val="21"/>
          <w:shd w:val="clear" w:color="auto" w:fill="FFFFFF"/>
        </w:rPr>
        <w:t xml:space="preserve"> men with behavioural problems </w:t>
      </w:r>
      <w:r w:rsidR="00086AAE">
        <w:rPr>
          <w:rFonts w:ascii="Arial" w:hAnsi="Arial" w:cs="Arial"/>
          <w:sz w:val="21"/>
          <w:szCs w:val="21"/>
          <w:shd w:val="clear" w:color="auto" w:fill="FFFFFF"/>
        </w:rPr>
        <w:t xml:space="preserve">due to unhealthy lifestyles </w:t>
      </w:r>
      <w:r w:rsidR="006248B6">
        <w:rPr>
          <w:rFonts w:ascii="Arial" w:hAnsi="Arial" w:cs="Arial"/>
          <w:sz w:val="21"/>
          <w:szCs w:val="21"/>
          <w:shd w:val="clear" w:color="auto" w:fill="FFFFFF"/>
        </w:rPr>
        <w:t>associated  with lone</w:t>
      </w:r>
      <w:r w:rsidR="002546D2">
        <w:rPr>
          <w:rFonts w:ascii="Arial" w:hAnsi="Arial" w:cs="Arial"/>
          <w:sz w:val="21"/>
          <w:szCs w:val="21"/>
          <w:shd w:val="clear" w:color="auto" w:fill="FFFFFF"/>
        </w:rPr>
        <w:t>liness.</w:t>
      </w:r>
      <w:r w:rsidR="00086AAE">
        <w:rPr>
          <w:rFonts w:ascii="Arial" w:hAnsi="Arial" w:cs="Arial"/>
          <w:sz w:val="21"/>
          <w:szCs w:val="21"/>
          <w:shd w:val="clear" w:color="auto" w:fill="FFFFFF"/>
        </w:rPr>
        <w:t xml:space="preserve"> Again in Oxford there is something called Mov</w:t>
      </w:r>
      <w:r w:rsidR="004C7F66">
        <w:rPr>
          <w:rFonts w:ascii="Arial" w:hAnsi="Arial" w:cs="Arial"/>
          <w:sz w:val="21"/>
          <w:szCs w:val="21"/>
          <w:shd w:val="clear" w:color="auto" w:fill="FFFFFF"/>
        </w:rPr>
        <w:t>e Together where trained activity co-ordinators work with people either in their own homes  or with others, and things like health works. Some of these cost money and some are free</w:t>
      </w:r>
      <w:r w:rsidR="00DE1E97">
        <w:rPr>
          <w:rFonts w:ascii="Arial" w:hAnsi="Arial" w:cs="Arial"/>
          <w:sz w:val="21"/>
          <w:szCs w:val="21"/>
          <w:shd w:val="clear" w:color="auto" w:fill="FFFFFF"/>
        </w:rPr>
        <w:t xml:space="preserve">. </w:t>
      </w:r>
    </w:p>
    <w:p w14:paraId="58D3C1A8" w14:textId="77777777" w:rsidR="00DE1E97" w:rsidRDefault="00DE1E97" w:rsidP="00086AAE">
      <w:pPr>
        <w:rPr>
          <w:rFonts w:ascii="Arial" w:hAnsi="Arial" w:cs="Arial"/>
          <w:sz w:val="21"/>
          <w:szCs w:val="21"/>
          <w:shd w:val="clear" w:color="auto" w:fill="FFFFFF"/>
        </w:rPr>
      </w:pPr>
    </w:p>
    <w:p w14:paraId="025F77FA" w14:textId="77777777" w:rsidR="00972D57" w:rsidRDefault="00972D57" w:rsidP="00745623">
      <w:pPr>
        <w:rPr>
          <w:rStyle w:val="Strong"/>
          <w:rFonts w:ascii="Roboto" w:hAnsi="Roboto"/>
          <w:sz w:val="21"/>
          <w:szCs w:val="21"/>
          <w:shd w:val="clear" w:color="auto" w:fill="FFFFFF"/>
        </w:rPr>
      </w:pPr>
    </w:p>
    <w:p w14:paraId="710C9FDE" w14:textId="5549917E" w:rsidR="00745623" w:rsidRDefault="00745623" w:rsidP="00745623">
      <w:pPr>
        <w:rPr>
          <w:rFonts w:ascii="Roboto" w:hAnsi="Roboto"/>
          <w:sz w:val="21"/>
          <w:szCs w:val="21"/>
          <w:shd w:val="clear" w:color="auto" w:fill="FFFFFF"/>
        </w:rPr>
      </w:pPr>
      <w:r w:rsidRPr="006248B6">
        <w:rPr>
          <w:rStyle w:val="Strong"/>
          <w:rFonts w:ascii="Roboto" w:hAnsi="Roboto"/>
          <w:sz w:val="21"/>
          <w:szCs w:val="21"/>
          <w:shd w:val="clear" w:color="auto" w:fill="FFFFFF"/>
        </w:rPr>
        <w:t>*</w:t>
      </w:r>
      <w:r w:rsidRPr="007A0662">
        <w:rPr>
          <w:rStyle w:val="Strong"/>
          <w:rFonts w:ascii="Roboto" w:hAnsi="Roboto"/>
          <w:b w:val="0"/>
          <w:bCs w:val="0"/>
          <w:sz w:val="21"/>
          <w:szCs w:val="21"/>
          <w:shd w:val="clear" w:color="auto" w:fill="FFFFFF"/>
        </w:rPr>
        <w:t>Men's Sheds</w:t>
      </w:r>
      <w:r w:rsidRPr="006248B6">
        <w:rPr>
          <w:rFonts w:ascii="Roboto" w:hAnsi="Roboto"/>
          <w:sz w:val="21"/>
          <w:szCs w:val="21"/>
          <w:shd w:val="clear" w:color="auto" w:fill="FFFFFF"/>
        </w:rPr>
        <w:t> are places where men can make, repair and repurpose, and connect with others</w:t>
      </w:r>
    </w:p>
    <w:p w14:paraId="0C5E0C0D" w14:textId="77777777" w:rsidR="00745623" w:rsidRPr="006248B6" w:rsidRDefault="00000000" w:rsidP="00745623">
      <w:pPr>
        <w:rPr>
          <w:rFonts w:ascii="Arial" w:hAnsi="Arial" w:cs="Arial"/>
        </w:rPr>
      </w:pPr>
      <w:hyperlink r:id="rId11" w:history="1">
        <w:r w:rsidR="00745623" w:rsidRPr="001301EF">
          <w:rPr>
            <w:rStyle w:val="Hyperlink"/>
            <w:rFonts w:ascii="Arial" w:hAnsi="Arial" w:cs="Arial"/>
          </w:rPr>
          <w:t>https://menssheds.org.uk/</w:t>
        </w:r>
      </w:hyperlink>
      <w:r w:rsidR="00745623">
        <w:rPr>
          <w:rFonts w:ascii="Arial" w:hAnsi="Arial" w:cs="Arial"/>
        </w:rPr>
        <w:t xml:space="preserve"> </w:t>
      </w:r>
    </w:p>
    <w:p w14:paraId="6ACDB7AF" w14:textId="77777777" w:rsidR="00745623" w:rsidRDefault="00745623" w:rsidP="00086AAE">
      <w:pPr>
        <w:rPr>
          <w:rFonts w:ascii="Arial" w:hAnsi="Arial" w:cs="Arial"/>
          <w:sz w:val="21"/>
          <w:szCs w:val="21"/>
          <w:shd w:val="clear" w:color="auto" w:fill="FFFFFF"/>
        </w:rPr>
      </w:pPr>
    </w:p>
    <w:p w14:paraId="605FF3F5" w14:textId="77777777" w:rsidR="00452C15" w:rsidRDefault="00452C15" w:rsidP="007A0662">
      <w:pPr>
        <w:spacing w:before="100" w:beforeAutospacing="1" w:after="160" w:line="276" w:lineRule="auto"/>
        <w:contextualSpacing/>
        <w:rPr>
          <w:rFonts w:ascii="Arial" w:hAnsi="Arial" w:cs="Arial"/>
          <w:sz w:val="21"/>
          <w:szCs w:val="21"/>
          <w:shd w:val="clear" w:color="auto" w:fill="FFFFFF"/>
        </w:rPr>
      </w:pPr>
    </w:p>
    <w:p w14:paraId="25E0EFED" w14:textId="77777777" w:rsidR="00452C15" w:rsidRPr="00972D57" w:rsidRDefault="00452C15" w:rsidP="007A0662">
      <w:pPr>
        <w:spacing w:before="100" w:beforeAutospacing="1" w:after="160" w:line="276" w:lineRule="auto"/>
        <w:contextualSpacing/>
        <w:rPr>
          <w:rFonts w:ascii="Arial" w:hAnsi="Arial" w:cs="Arial"/>
          <w:sz w:val="24"/>
          <w:szCs w:val="24"/>
          <w:shd w:val="clear" w:color="auto" w:fill="FFFFFF"/>
        </w:rPr>
      </w:pPr>
    </w:p>
    <w:p w14:paraId="0F7F64BC" w14:textId="61A47A2C" w:rsidR="00972D57" w:rsidRPr="00972D57" w:rsidRDefault="00972D57" w:rsidP="007A0662">
      <w:pPr>
        <w:spacing w:before="100" w:beforeAutospacing="1" w:after="160" w:line="276" w:lineRule="auto"/>
        <w:contextualSpacing/>
        <w:rPr>
          <w:rFonts w:ascii="Arial" w:hAnsi="Arial" w:cs="Arial"/>
          <w:sz w:val="24"/>
          <w:szCs w:val="24"/>
          <w:shd w:val="clear" w:color="auto" w:fill="FFFFFF"/>
        </w:rPr>
      </w:pPr>
      <w:r w:rsidRPr="00972D57">
        <w:rPr>
          <w:rFonts w:ascii="Arial" w:hAnsi="Arial" w:cs="Arial"/>
          <w:sz w:val="24"/>
          <w:szCs w:val="24"/>
          <w:shd w:val="clear" w:color="auto" w:fill="FFFFFF"/>
        </w:rPr>
        <w:t>My research project</w:t>
      </w:r>
    </w:p>
    <w:p w14:paraId="7499ABE7" w14:textId="77777777" w:rsidR="00972D57" w:rsidRDefault="00972D57" w:rsidP="007A0662">
      <w:pPr>
        <w:spacing w:before="100" w:beforeAutospacing="1" w:after="160" w:line="276" w:lineRule="auto"/>
        <w:contextualSpacing/>
        <w:rPr>
          <w:rFonts w:ascii="Arial" w:hAnsi="Arial" w:cs="Arial"/>
          <w:sz w:val="21"/>
          <w:szCs w:val="21"/>
          <w:shd w:val="clear" w:color="auto" w:fill="FFFFFF"/>
        </w:rPr>
      </w:pPr>
    </w:p>
    <w:p w14:paraId="505B3D81" w14:textId="238A6632" w:rsidR="00DE1E97" w:rsidRDefault="00DE1E97" w:rsidP="007A0662">
      <w:pPr>
        <w:spacing w:before="100" w:beforeAutospacing="1" w:after="160" w:line="276" w:lineRule="auto"/>
        <w:contextualSpacing/>
        <w:rPr>
          <w:rFonts w:ascii="Arial" w:hAnsi="Arial" w:cs="Arial"/>
        </w:rPr>
      </w:pPr>
      <w:r>
        <w:rPr>
          <w:rFonts w:ascii="Arial" w:hAnsi="Arial" w:cs="Arial"/>
          <w:sz w:val="21"/>
          <w:szCs w:val="21"/>
          <w:shd w:val="clear" w:color="auto" w:fill="FFFFFF"/>
        </w:rPr>
        <w:t xml:space="preserve">I am doing this research with </w:t>
      </w:r>
      <w:r w:rsidRPr="00475C1D">
        <w:rPr>
          <w:rFonts w:ascii="Arial" w:hAnsi="Arial" w:cs="Arial"/>
          <w:sz w:val="20"/>
          <w:szCs w:val="20"/>
        </w:rPr>
        <w:t xml:space="preserve"> </w:t>
      </w:r>
      <w:r>
        <w:rPr>
          <w:rFonts w:ascii="Arial" w:hAnsi="Arial" w:cs="Arial"/>
          <w:sz w:val="20"/>
          <w:szCs w:val="20"/>
        </w:rPr>
        <w:t xml:space="preserve">the </w:t>
      </w:r>
      <w:r w:rsidRPr="00475C1D">
        <w:rPr>
          <w:rFonts w:ascii="Arial" w:hAnsi="Arial" w:cs="Arial"/>
          <w:sz w:val="20"/>
          <w:szCs w:val="20"/>
        </w:rPr>
        <w:t xml:space="preserve">UCL </w:t>
      </w:r>
      <w:r w:rsidRPr="00443F41">
        <w:rPr>
          <w:rFonts w:ascii="Arial" w:hAnsi="Arial" w:cs="Arial"/>
        </w:rPr>
        <w:t xml:space="preserve">Social Biobehavioural group, and they do a lot of work on </w:t>
      </w:r>
      <w:r>
        <w:rPr>
          <w:rFonts w:ascii="Arial" w:hAnsi="Arial" w:cs="Arial"/>
          <w:sz w:val="20"/>
          <w:szCs w:val="20"/>
        </w:rPr>
        <w:t xml:space="preserve">social prescribing. </w:t>
      </w:r>
      <w:r w:rsidRPr="00443F41">
        <w:rPr>
          <w:rFonts w:ascii="Arial" w:hAnsi="Arial" w:cs="Arial"/>
        </w:rPr>
        <w:t xml:space="preserve">One project is looking at children and young </w:t>
      </w:r>
      <w:r w:rsidR="00443F41" w:rsidRPr="00443F41">
        <w:rPr>
          <w:rFonts w:ascii="Arial" w:hAnsi="Arial" w:cs="Arial"/>
        </w:rPr>
        <w:t>people on  waiting lists for child and ad</w:t>
      </w:r>
      <w:r w:rsidR="00443F41">
        <w:rPr>
          <w:rFonts w:ascii="Arial" w:hAnsi="Arial" w:cs="Arial"/>
        </w:rPr>
        <w:t>olescent mental health services to see if social prescribing can help their mental wellbeing. Another one is singing for people with cancer and they have found that there has been a</w:t>
      </w:r>
      <w:r w:rsidR="00644370">
        <w:rPr>
          <w:rFonts w:ascii="Arial" w:hAnsi="Arial" w:cs="Arial"/>
        </w:rPr>
        <w:t>lteration in the balance of pro- and anti- inflammatory cytokines. They have also looked at community activities in older people and find that people who engage with these have better mental and physical health, fewer hospital admissions</w:t>
      </w:r>
      <w:r w:rsidR="007A0662">
        <w:rPr>
          <w:rFonts w:ascii="Arial" w:hAnsi="Arial" w:cs="Arial"/>
        </w:rPr>
        <w:t xml:space="preserve"> and</w:t>
      </w:r>
      <w:r w:rsidR="00644370">
        <w:rPr>
          <w:rFonts w:ascii="Arial" w:hAnsi="Arial" w:cs="Arial"/>
        </w:rPr>
        <w:t xml:space="preserve"> lower blood pressure</w:t>
      </w:r>
      <w:r w:rsidR="007A0662">
        <w:rPr>
          <w:rFonts w:ascii="Arial" w:hAnsi="Arial" w:cs="Arial"/>
        </w:rPr>
        <w:t xml:space="preserve">, after controlling for socioeconomic factors. </w:t>
      </w:r>
    </w:p>
    <w:p w14:paraId="07C574E5" w14:textId="77777777" w:rsidR="00F43A52" w:rsidRDefault="00F43A52" w:rsidP="007A0662">
      <w:pPr>
        <w:spacing w:before="100" w:beforeAutospacing="1" w:after="160" w:line="276" w:lineRule="auto"/>
        <w:contextualSpacing/>
        <w:rPr>
          <w:rFonts w:ascii="Arial" w:hAnsi="Arial" w:cs="Arial"/>
        </w:rPr>
      </w:pPr>
    </w:p>
    <w:p w14:paraId="6336F184" w14:textId="3CE7C53B" w:rsidR="00F43A52" w:rsidRDefault="00F43A52" w:rsidP="007A0662">
      <w:pPr>
        <w:spacing w:before="100" w:beforeAutospacing="1" w:after="160" w:line="276" w:lineRule="auto"/>
        <w:contextualSpacing/>
        <w:rPr>
          <w:rFonts w:ascii="Arial" w:hAnsi="Arial" w:cs="Arial"/>
        </w:rPr>
      </w:pPr>
      <w:r>
        <w:rPr>
          <w:rFonts w:ascii="Arial" w:hAnsi="Arial" w:cs="Arial"/>
        </w:rPr>
        <w:t xml:space="preserve">A realist review </w:t>
      </w:r>
    </w:p>
    <w:p w14:paraId="5A377840" w14:textId="77777777" w:rsidR="00992C7B" w:rsidRDefault="00992C7B" w:rsidP="007A0662">
      <w:pPr>
        <w:spacing w:before="100" w:beforeAutospacing="1" w:after="160" w:line="276" w:lineRule="auto"/>
        <w:contextualSpacing/>
        <w:rPr>
          <w:rFonts w:ascii="Arial" w:hAnsi="Arial" w:cs="Arial"/>
        </w:rPr>
      </w:pPr>
    </w:p>
    <w:p w14:paraId="160F5C4F" w14:textId="669FB50F" w:rsidR="00566FD8" w:rsidRDefault="00992C7B" w:rsidP="007A0662">
      <w:pPr>
        <w:spacing w:before="100" w:beforeAutospacing="1" w:after="160" w:line="276" w:lineRule="auto"/>
        <w:contextualSpacing/>
        <w:rPr>
          <w:rFonts w:ascii="Arial" w:hAnsi="Arial" w:cs="Arial"/>
        </w:rPr>
      </w:pPr>
      <w:r>
        <w:rPr>
          <w:rFonts w:ascii="Arial" w:hAnsi="Arial" w:cs="Arial"/>
        </w:rPr>
        <w:t xml:space="preserve">A realist review is a bit like a systematic review but with these particular aims in mind. The difference was  that at the beginning we set up a steering group and a stakeholder group to gain some feedback . I talked about middle range theory and some of this </w:t>
      </w:r>
      <w:r w:rsidR="004252FF">
        <w:rPr>
          <w:rFonts w:ascii="Arial" w:hAnsi="Arial" w:cs="Arial"/>
        </w:rPr>
        <w:t>will be from our own experience of what we do in practice and that can inform the theory as well as research evidence.</w:t>
      </w:r>
      <w:r w:rsidR="0044262E">
        <w:rPr>
          <w:rFonts w:ascii="Arial" w:hAnsi="Arial" w:cs="Arial"/>
        </w:rPr>
        <w:t xml:space="preserve"> From this we can make an initial programme theory to search for evidence and I have already done that part. Then we can start to extract the data and start to develop what is called complex mechanism and outcome configuration. </w:t>
      </w:r>
      <w:r w:rsidR="003908B4">
        <w:rPr>
          <w:rFonts w:ascii="Arial" w:hAnsi="Arial" w:cs="Arial"/>
        </w:rPr>
        <w:t xml:space="preserve">You then synthetise all this data and start to build and modify your programme theory. You may have to go back to the literature and look for more evidence if you find that </w:t>
      </w:r>
      <w:r w:rsidR="00DB0FAD">
        <w:rPr>
          <w:rFonts w:ascii="Arial" w:hAnsi="Arial" w:cs="Arial"/>
        </w:rPr>
        <w:t xml:space="preserve">you have an imbalance of stakeholder views. You can look at charitable documents and policy documents </w:t>
      </w:r>
      <w:r w:rsidR="003908B4">
        <w:rPr>
          <w:rFonts w:ascii="Arial" w:hAnsi="Arial" w:cs="Arial"/>
        </w:rPr>
        <w:t xml:space="preserve"> </w:t>
      </w:r>
      <w:r w:rsidR="00DB0FAD">
        <w:rPr>
          <w:rFonts w:ascii="Arial" w:hAnsi="Arial" w:cs="Arial"/>
        </w:rPr>
        <w:t>as well as research data. You may get much more from policy makers that from people with lived experience. You may have to go back and extrapolate</w:t>
      </w:r>
      <w:r w:rsidR="00566FD8">
        <w:rPr>
          <w:rFonts w:ascii="Arial" w:hAnsi="Arial" w:cs="Arial"/>
        </w:rPr>
        <w:t xml:space="preserve"> from  related research</w:t>
      </w:r>
    </w:p>
    <w:p w14:paraId="1CA8F4E9" w14:textId="17F1E41B" w:rsidR="00992C7B" w:rsidRDefault="009E14C7" w:rsidP="007A0662">
      <w:pPr>
        <w:spacing w:before="100" w:beforeAutospacing="1" w:after="160" w:line="276" w:lineRule="auto"/>
        <w:contextualSpacing/>
        <w:rPr>
          <w:rFonts w:ascii="Arial" w:hAnsi="Arial" w:cs="Arial"/>
        </w:rPr>
      </w:pPr>
      <w:r>
        <w:rPr>
          <w:rFonts w:ascii="Arial" w:hAnsi="Arial" w:cs="Arial"/>
        </w:rPr>
        <w:t xml:space="preserve"> </w:t>
      </w:r>
      <w:r w:rsidR="0003120F">
        <w:rPr>
          <w:rFonts w:ascii="Arial" w:hAnsi="Arial" w:cs="Arial"/>
        </w:rPr>
        <w:t xml:space="preserve">In reality initial programme theory may be messy and non-linear. But to make it a bit easier I am doing it as a more linear pathway. You don’t publish your initial </w:t>
      </w:r>
      <w:r w:rsidR="00DB0FAD">
        <w:rPr>
          <w:rFonts w:ascii="Arial" w:hAnsi="Arial" w:cs="Arial"/>
        </w:rPr>
        <w:t xml:space="preserve"> </w:t>
      </w:r>
      <w:r w:rsidR="0003120F">
        <w:rPr>
          <w:rFonts w:ascii="Arial" w:hAnsi="Arial" w:cs="Arial"/>
        </w:rPr>
        <w:t>programme theory</w:t>
      </w:r>
      <w:r w:rsidR="00705F99">
        <w:rPr>
          <w:rFonts w:ascii="Arial" w:hAnsi="Arial" w:cs="Arial"/>
        </w:rPr>
        <w:t xml:space="preserve"> you just use it </w:t>
      </w:r>
      <w:r w:rsidR="00355C33">
        <w:rPr>
          <w:rFonts w:ascii="Arial" w:hAnsi="Arial" w:cs="Arial"/>
        </w:rPr>
        <w:t xml:space="preserve">to help researchers to </w:t>
      </w:r>
      <w:r w:rsidR="00705F99">
        <w:rPr>
          <w:rFonts w:ascii="Arial" w:hAnsi="Arial" w:cs="Arial"/>
        </w:rPr>
        <w:t xml:space="preserve"> guide </w:t>
      </w:r>
      <w:r w:rsidR="00355C33">
        <w:rPr>
          <w:rFonts w:ascii="Arial" w:hAnsi="Arial" w:cs="Arial"/>
        </w:rPr>
        <w:t xml:space="preserve">you. </w:t>
      </w:r>
      <w:r w:rsidR="00566FD8">
        <w:rPr>
          <w:rFonts w:ascii="Arial" w:hAnsi="Arial" w:cs="Arial"/>
        </w:rPr>
        <w:t xml:space="preserve"> </w:t>
      </w:r>
    </w:p>
    <w:p w14:paraId="1813E5FC" w14:textId="77777777" w:rsidR="009E14C7" w:rsidRDefault="009E14C7" w:rsidP="007A0662">
      <w:pPr>
        <w:spacing w:before="100" w:beforeAutospacing="1" w:after="160" w:line="276" w:lineRule="auto"/>
        <w:contextualSpacing/>
        <w:rPr>
          <w:rFonts w:ascii="Arial" w:hAnsi="Arial" w:cs="Arial"/>
        </w:rPr>
      </w:pPr>
    </w:p>
    <w:p w14:paraId="4C829AB1" w14:textId="4E243799" w:rsidR="007A0662" w:rsidRDefault="00A84388" w:rsidP="007A0662">
      <w:pPr>
        <w:spacing w:before="100" w:beforeAutospacing="1" w:after="160" w:line="276" w:lineRule="auto"/>
        <w:contextualSpacing/>
        <w:rPr>
          <w:rFonts w:ascii="Arial" w:hAnsi="Arial" w:cs="Arial"/>
        </w:rPr>
      </w:pPr>
      <w:r>
        <w:rPr>
          <w:rFonts w:ascii="Arial" w:hAnsi="Arial" w:cs="Arial"/>
        </w:rPr>
        <w:t xml:space="preserve"> </w:t>
      </w:r>
      <w:r w:rsidR="009E14C7">
        <w:rPr>
          <w:rFonts w:ascii="Arial" w:hAnsi="Arial" w:cs="Arial"/>
        </w:rPr>
        <w:t xml:space="preserve">My </w:t>
      </w:r>
      <w:r w:rsidR="0035437B">
        <w:rPr>
          <w:rFonts w:ascii="Arial" w:hAnsi="Arial" w:cs="Arial"/>
        </w:rPr>
        <w:t xml:space="preserve"> grand plan is to overcome the social determinants of healt</w:t>
      </w:r>
      <w:r w:rsidR="009E14C7">
        <w:rPr>
          <w:rFonts w:ascii="Arial" w:hAnsi="Arial" w:cs="Arial"/>
        </w:rPr>
        <w:t>h.</w:t>
      </w:r>
      <w:r w:rsidR="00566FD8">
        <w:rPr>
          <w:rFonts w:ascii="Arial" w:hAnsi="Arial" w:cs="Arial"/>
        </w:rPr>
        <w:t xml:space="preserve"> 2924 </w:t>
      </w:r>
    </w:p>
    <w:p w14:paraId="72847F40" w14:textId="77777777" w:rsidR="0035437B" w:rsidRDefault="0035437B" w:rsidP="007A0662">
      <w:pPr>
        <w:spacing w:before="100" w:beforeAutospacing="1" w:after="160" w:line="276" w:lineRule="auto"/>
        <w:contextualSpacing/>
        <w:rPr>
          <w:rFonts w:ascii="Arial" w:hAnsi="Arial" w:cs="Arial"/>
        </w:rPr>
      </w:pPr>
    </w:p>
    <w:p w14:paraId="47995C22" w14:textId="0233C558" w:rsidR="0035437B" w:rsidRDefault="0035437B" w:rsidP="007A0662">
      <w:pPr>
        <w:spacing w:before="100" w:beforeAutospacing="1" w:after="160" w:line="276" w:lineRule="auto"/>
        <w:contextualSpacing/>
        <w:rPr>
          <w:rFonts w:ascii="Arial" w:hAnsi="Arial" w:cs="Arial"/>
        </w:rPr>
      </w:pPr>
      <w:r>
        <w:rPr>
          <w:rFonts w:ascii="Arial" w:hAnsi="Arial" w:cs="Arial"/>
        </w:rPr>
        <w:t>What knowledge, skills and training regarding chronic pain do social prescribers</w:t>
      </w:r>
      <w:r w:rsidR="004E4B78">
        <w:rPr>
          <w:rFonts w:ascii="Arial" w:hAnsi="Arial" w:cs="Arial"/>
        </w:rPr>
        <w:t xml:space="preserve"> and the providers of community efforts</w:t>
      </w:r>
      <w:r>
        <w:rPr>
          <w:rFonts w:ascii="Arial" w:hAnsi="Arial" w:cs="Arial"/>
        </w:rPr>
        <w:t xml:space="preserve"> have? </w:t>
      </w:r>
      <w:r w:rsidR="004E4B78">
        <w:rPr>
          <w:rFonts w:ascii="Arial" w:hAnsi="Arial" w:cs="Arial"/>
        </w:rPr>
        <w:t>If there are lifestyle changes how does participation lead to them?</w:t>
      </w:r>
      <w:r w:rsidR="00D73600">
        <w:rPr>
          <w:rFonts w:ascii="Arial" w:hAnsi="Arial" w:cs="Arial"/>
        </w:rPr>
        <w:t xml:space="preserve"> do people adhere to them? </w:t>
      </w:r>
      <w:r w:rsidR="004E4B78">
        <w:rPr>
          <w:rFonts w:ascii="Arial" w:hAnsi="Arial" w:cs="Arial"/>
        </w:rPr>
        <w:t xml:space="preserve"> </w:t>
      </w:r>
      <w:r w:rsidR="00D73600">
        <w:rPr>
          <w:rFonts w:ascii="Arial" w:hAnsi="Arial" w:cs="Arial"/>
        </w:rPr>
        <w:t>A</w:t>
      </w:r>
      <w:r w:rsidR="004E4B78">
        <w:rPr>
          <w:rFonts w:ascii="Arial" w:hAnsi="Arial" w:cs="Arial"/>
        </w:rPr>
        <w:t xml:space="preserve">re there characteristics </w:t>
      </w:r>
      <w:r w:rsidR="00D73600">
        <w:rPr>
          <w:rFonts w:ascii="Arial" w:hAnsi="Arial" w:cs="Arial"/>
        </w:rPr>
        <w:t xml:space="preserve">associated with  adherence? </w:t>
      </w:r>
    </w:p>
    <w:p w14:paraId="35D155C2" w14:textId="5C3C79B7" w:rsidR="007A0662" w:rsidRDefault="00D73600" w:rsidP="007A0662">
      <w:pPr>
        <w:spacing w:before="100" w:beforeAutospacing="1" w:after="160" w:line="276" w:lineRule="auto"/>
        <w:contextualSpacing/>
        <w:rPr>
          <w:rFonts w:ascii="Arial" w:hAnsi="Arial" w:cs="Arial"/>
        </w:rPr>
      </w:pPr>
      <w:r>
        <w:rPr>
          <w:rFonts w:ascii="Arial" w:hAnsi="Arial" w:cs="Arial"/>
        </w:rPr>
        <w:t xml:space="preserve">  We know that  at the moment there isn’t much follow-up and this  has been very under- researched. </w:t>
      </w:r>
    </w:p>
    <w:p w14:paraId="23BB0E82" w14:textId="4D5F62BB" w:rsidR="007E4AE3" w:rsidRPr="00443F41" w:rsidRDefault="007E4AE3" w:rsidP="007A0662">
      <w:pPr>
        <w:spacing w:before="100" w:beforeAutospacing="1" w:after="160" w:line="276" w:lineRule="auto"/>
        <w:contextualSpacing/>
        <w:rPr>
          <w:rFonts w:ascii="Arial" w:hAnsi="Arial" w:cs="Arial"/>
        </w:rPr>
      </w:pPr>
      <w:r>
        <w:rPr>
          <w:rFonts w:ascii="Arial" w:hAnsi="Arial" w:cs="Arial"/>
        </w:rPr>
        <w:t xml:space="preserve">   Do interventions evolve and change following interactions with stakeholders? There might be threats to this such as economic factors and costs</w:t>
      </w:r>
      <w:r w:rsidR="009531D6">
        <w:rPr>
          <w:rFonts w:ascii="Arial" w:hAnsi="Arial" w:cs="Arial"/>
        </w:rPr>
        <w:t xml:space="preserve">; </w:t>
      </w:r>
      <w:r>
        <w:rPr>
          <w:rFonts w:ascii="Arial" w:hAnsi="Arial" w:cs="Arial"/>
        </w:rPr>
        <w:t xml:space="preserve">unequal engagement </w:t>
      </w:r>
      <w:r w:rsidR="009531D6">
        <w:rPr>
          <w:rFonts w:ascii="Arial" w:hAnsi="Arial" w:cs="Arial"/>
        </w:rPr>
        <w:t>– there might be a social gradient within a group -  there might be participation without goals; participants might not be aware of why they are doing it or that it is unsuited to their needs</w:t>
      </w:r>
    </w:p>
    <w:p w14:paraId="57536929" w14:textId="77777777" w:rsidR="00DE1E97" w:rsidRPr="00443F41" w:rsidRDefault="00DE1E97" w:rsidP="00DE1E97">
      <w:pPr>
        <w:spacing w:before="100" w:beforeAutospacing="1" w:after="160" w:line="276" w:lineRule="auto"/>
        <w:contextualSpacing/>
        <w:rPr>
          <w:rFonts w:ascii="Arial" w:hAnsi="Arial" w:cs="Arial"/>
        </w:rPr>
      </w:pPr>
    </w:p>
    <w:p w14:paraId="619EDA82" w14:textId="77777777" w:rsidR="00C50D84" w:rsidRDefault="00C50D84" w:rsidP="00835B44">
      <w:pPr>
        <w:spacing w:before="100" w:beforeAutospacing="1" w:after="160" w:line="276" w:lineRule="auto"/>
        <w:contextualSpacing/>
        <w:rPr>
          <w:rFonts w:ascii="Arial" w:hAnsi="Arial" w:cs="Arial"/>
        </w:rPr>
      </w:pPr>
    </w:p>
    <w:p w14:paraId="4BF1DA9D" w14:textId="77777777" w:rsidR="00C50D84" w:rsidRDefault="00C50D84" w:rsidP="00835B44">
      <w:pPr>
        <w:spacing w:before="100" w:beforeAutospacing="1" w:after="160" w:line="276" w:lineRule="auto"/>
        <w:contextualSpacing/>
        <w:rPr>
          <w:rFonts w:ascii="Arial" w:hAnsi="Arial" w:cs="Arial"/>
        </w:rPr>
      </w:pPr>
    </w:p>
    <w:p w14:paraId="34195A6D" w14:textId="77777777" w:rsidR="00C50D84" w:rsidRDefault="00C50D84" w:rsidP="00835B44">
      <w:pPr>
        <w:spacing w:before="100" w:beforeAutospacing="1" w:after="160" w:line="276" w:lineRule="auto"/>
        <w:contextualSpacing/>
        <w:rPr>
          <w:rFonts w:ascii="Arial" w:hAnsi="Arial" w:cs="Arial"/>
        </w:rPr>
      </w:pPr>
    </w:p>
    <w:p w14:paraId="1A5B6D26" w14:textId="52EF56F1" w:rsidR="00C50D84" w:rsidRPr="00C50D84" w:rsidRDefault="00C50D84" w:rsidP="00835B44">
      <w:pPr>
        <w:spacing w:before="100" w:beforeAutospacing="1" w:after="160" w:line="276" w:lineRule="auto"/>
        <w:contextualSpacing/>
        <w:rPr>
          <w:rFonts w:ascii="Arial" w:hAnsi="Arial" w:cs="Arial"/>
          <w:sz w:val="24"/>
          <w:szCs w:val="24"/>
        </w:rPr>
      </w:pPr>
      <w:r w:rsidRPr="00C50D84">
        <w:rPr>
          <w:rFonts w:ascii="Arial" w:hAnsi="Arial" w:cs="Arial"/>
          <w:sz w:val="24"/>
          <w:szCs w:val="24"/>
        </w:rPr>
        <w:lastRenderedPageBreak/>
        <w:t>Substantive theories</w:t>
      </w:r>
    </w:p>
    <w:p w14:paraId="0C48372D" w14:textId="77777777" w:rsidR="00C50D84" w:rsidRDefault="00C50D84" w:rsidP="00835B44">
      <w:pPr>
        <w:spacing w:before="100" w:beforeAutospacing="1" w:after="160" w:line="276" w:lineRule="auto"/>
        <w:contextualSpacing/>
        <w:rPr>
          <w:rFonts w:ascii="Arial" w:hAnsi="Arial" w:cs="Arial"/>
        </w:rPr>
      </w:pPr>
    </w:p>
    <w:p w14:paraId="4E3F765D" w14:textId="77777777" w:rsidR="00C50D84" w:rsidRPr="006248B6" w:rsidRDefault="00C50D84" w:rsidP="00C50D84">
      <w:pPr>
        <w:rPr>
          <w:rFonts w:ascii="Arial" w:hAnsi="Arial" w:cs="Arial"/>
        </w:rPr>
      </w:pPr>
      <w:r>
        <w:rPr>
          <w:rFonts w:ascii="Arial" w:hAnsi="Arial" w:cs="Arial"/>
        </w:rPr>
        <w:t xml:space="preserve">The other part of programme theory within realism is that you look at substantive theories that are already in place </w:t>
      </w:r>
    </w:p>
    <w:p w14:paraId="54B210E8" w14:textId="77777777" w:rsidR="00C50D84" w:rsidRDefault="00C50D84" w:rsidP="00835B44">
      <w:pPr>
        <w:spacing w:before="100" w:beforeAutospacing="1" w:after="160" w:line="276" w:lineRule="auto"/>
        <w:contextualSpacing/>
        <w:rPr>
          <w:rFonts w:ascii="Arial" w:hAnsi="Arial" w:cs="Arial"/>
        </w:rPr>
      </w:pPr>
    </w:p>
    <w:p w14:paraId="301FC0AA" w14:textId="77777777" w:rsidR="00C50D84" w:rsidRDefault="00C50D84" w:rsidP="00835B44">
      <w:pPr>
        <w:spacing w:before="100" w:beforeAutospacing="1" w:after="160" w:line="276" w:lineRule="auto"/>
        <w:contextualSpacing/>
        <w:rPr>
          <w:rFonts w:ascii="Arial" w:hAnsi="Arial" w:cs="Arial"/>
        </w:rPr>
      </w:pPr>
    </w:p>
    <w:p w14:paraId="44483C5C" w14:textId="77777777" w:rsidR="00C50D84" w:rsidRDefault="00C50D84" w:rsidP="00835B44">
      <w:pPr>
        <w:spacing w:before="100" w:beforeAutospacing="1" w:after="160" w:line="276" w:lineRule="auto"/>
        <w:contextualSpacing/>
        <w:rPr>
          <w:rFonts w:ascii="Arial" w:hAnsi="Arial" w:cs="Arial"/>
        </w:rPr>
      </w:pPr>
      <w:r>
        <w:rPr>
          <w:noProof/>
        </w:rPr>
        <w:drawing>
          <wp:inline distT="0" distB="0" distL="0" distR="0" wp14:anchorId="5958D7D5" wp14:editId="7F8D36A5">
            <wp:extent cx="5731510" cy="4054214"/>
            <wp:effectExtent l="0" t="0" r="2540" b="3810"/>
            <wp:docPr id="16624827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82772"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31510" cy="4054214"/>
                    </a:xfrm>
                    <a:prstGeom prst="rect">
                      <a:avLst/>
                    </a:prstGeom>
                  </pic:spPr>
                </pic:pic>
              </a:graphicData>
            </a:graphic>
          </wp:inline>
        </w:drawing>
      </w:r>
    </w:p>
    <w:p w14:paraId="7BF93C55" w14:textId="67766687" w:rsidR="00C50D84" w:rsidRDefault="00574BDE" w:rsidP="00835B44">
      <w:pPr>
        <w:spacing w:before="100" w:beforeAutospacing="1" w:after="160" w:line="276" w:lineRule="auto"/>
        <w:contextualSpacing/>
        <w:rPr>
          <w:rFonts w:ascii="Arial" w:hAnsi="Arial" w:cs="Arial"/>
        </w:rPr>
      </w:pPr>
      <w:r>
        <w:rPr>
          <w:rFonts w:ascii="Arial" w:hAnsi="Arial" w:cs="Arial"/>
        </w:rPr>
        <w:t xml:space="preserve"> </w:t>
      </w:r>
    </w:p>
    <w:p w14:paraId="3D3F7BD2" w14:textId="4DE1ACF8" w:rsidR="00043D63" w:rsidRDefault="00574BDE" w:rsidP="00835B44">
      <w:pPr>
        <w:spacing w:before="100" w:beforeAutospacing="1" w:after="160" w:line="276" w:lineRule="auto"/>
        <w:contextualSpacing/>
        <w:rPr>
          <w:rFonts w:ascii="Arial" w:hAnsi="Arial" w:cs="Arial"/>
        </w:rPr>
      </w:pPr>
      <w:r>
        <w:rPr>
          <w:rFonts w:ascii="Arial" w:hAnsi="Arial" w:cs="Arial"/>
        </w:rPr>
        <w:t>These are some of the theories that might be relevant</w:t>
      </w:r>
      <w:r w:rsidR="00C50D84">
        <w:rPr>
          <w:rFonts w:ascii="Arial" w:hAnsi="Arial" w:cs="Arial"/>
        </w:rPr>
        <w:t>.</w:t>
      </w:r>
      <w:r>
        <w:rPr>
          <w:rFonts w:ascii="Arial" w:hAnsi="Arial" w:cs="Arial"/>
        </w:rPr>
        <w:t xml:space="preserve">  </w:t>
      </w:r>
      <w:r w:rsidR="00C50D84">
        <w:rPr>
          <w:rFonts w:ascii="Arial" w:hAnsi="Arial" w:cs="Arial"/>
        </w:rPr>
        <w:t>F</w:t>
      </w:r>
      <w:r>
        <w:rPr>
          <w:rFonts w:ascii="Arial" w:hAnsi="Arial" w:cs="Arial"/>
        </w:rPr>
        <w:t xml:space="preserve">or example </w:t>
      </w:r>
      <w:r w:rsidR="00692B09">
        <w:rPr>
          <w:rFonts w:ascii="Arial" w:hAnsi="Arial" w:cs="Arial"/>
        </w:rPr>
        <w:t>P</w:t>
      </w:r>
      <w:r>
        <w:rPr>
          <w:rFonts w:ascii="Arial" w:hAnsi="Arial" w:cs="Arial"/>
        </w:rPr>
        <w:t xml:space="preserve">rof </w:t>
      </w:r>
      <w:r w:rsidR="00692B09">
        <w:rPr>
          <w:rFonts w:ascii="Arial" w:hAnsi="Arial" w:cs="Arial"/>
        </w:rPr>
        <w:t xml:space="preserve">Michie, the </w:t>
      </w:r>
      <w:r>
        <w:rPr>
          <w:rFonts w:ascii="Arial" w:hAnsi="Arial" w:cs="Arial"/>
        </w:rPr>
        <w:t xml:space="preserve"> head of the department where  I am doing my PhD has developed one called </w:t>
      </w:r>
      <w:r w:rsidR="00A82E41">
        <w:rPr>
          <w:rFonts w:ascii="Arial" w:hAnsi="Arial" w:cs="Arial"/>
        </w:rPr>
        <w:t xml:space="preserve">Theoretical </w:t>
      </w:r>
      <w:r>
        <w:rPr>
          <w:rFonts w:ascii="Arial" w:hAnsi="Arial" w:cs="Arial"/>
        </w:rPr>
        <w:t xml:space="preserve"> Domain</w:t>
      </w:r>
      <w:r w:rsidR="000F56D8">
        <w:rPr>
          <w:rFonts w:ascii="Arial" w:hAnsi="Arial" w:cs="Arial"/>
        </w:rPr>
        <w:t>e</w:t>
      </w:r>
      <w:r>
        <w:rPr>
          <w:rFonts w:ascii="Arial" w:hAnsi="Arial" w:cs="Arial"/>
        </w:rPr>
        <w:t xml:space="preserve">s </w:t>
      </w:r>
      <w:r w:rsidR="00835B44">
        <w:rPr>
          <w:rFonts w:ascii="Arial" w:hAnsi="Arial" w:cs="Arial"/>
        </w:rPr>
        <w:t xml:space="preserve">Framework </w:t>
      </w:r>
      <w:r w:rsidR="00A82E41">
        <w:rPr>
          <w:rFonts w:ascii="Arial" w:hAnsi="Arial" w:cs="Arial"/>
        </w:rPr>
        <w:t>which can be used to identify cognitive, social, environmental and other influences on professional and health behaviours</w:t>
      </w:r>
      <w:r w:rsidR="00043D63">
        <w:rPr>
          <w:rFonts w:ascii="Arial" w:hAnsi="Arial" w:cs="Arial"/>
        </w:rPr>
        <w:t xml:space="preserve"> a</w:t>
      </w:r>
      <w:r w:rsidR="00A82E41">
        <w:rPr>
          <w:rFonts w:ascii="Arial" w:hAnsi="Arial" w:cs="Arial"/>
        </w:rPr>
        <w:t>nd barriers to behav</w:t>
      </w:r>
      <w:r w:rsidR="00043D63">
        <w:rPr>
          <w:rFonts w:ascii="Arial" w:hAnsi="Arial" w:cs="Arial"/>
        </w:rPr>
        <w:t>ioural change.</w:t>
      </w:r>
      <w:r w:rsidR="00835B44">
        <w:rPr>
          <w:rFonts w:ascii="Arial" w:hAnsi="Arial" w:cs="Arial"/>
        </w:rPr>
        <w:t xml:space="preserve"> It is suggested that there may be more than one mechanism and it is going to be complicated </w:t>
      </w:r>
    </w:p>
    <w:p w14:paraId="013CA679" w14:textId="77777777" w:rsidR="00F04F13" w:rsidRDefault="00F04F13" w:rsidP="00835B44">
      <w:pPr>
        <w:spacing w:before="100" w:beforeAutospacing="1" w:after="160" w:line="276" w:lineRule="auto"/>
        <w:contextualSpacing/>
        <w:rPr>
          <w:rFonts w:ascii="Arial" w:hAnsi="Arial" w:cs="Arial"/>
        </w:rPr>
      </w:pPr>
    </w:p>
    <w:p w14:paraId="2400F525" w14:textId="35DB7F0B" w:rsidR="00F04F13" w:rsidRDefault="00F04F13" w:rsidP="00835B44">
      <w:pPr>
        <w:spacing w:before="100" w:beforeAutospacing="1" w:after="160" w:line="276" w:lineRule="auto"/>
        <w:contextualSpacing/>
        <w:rPr>
          <w:rFonts w:ascii="Arial" w:hAnsi="Arial" w:cs="Arial"/>
        </w:rPr>
      </w:pPr>
    </w:p>
    <w:p w14:paraId="543708DC" w14:textId="327B0621" w:rsidR="00FC1423" w:rsidRDefault="00C50D84" w:rsidP="007A0662">
      <w:pPr>
        <w:spacing w:before="100" w:beforeAutospacing="1" w:after="160" w:line="276" w:lineRule="auto"/>
        <w:contextualSpacing/>
        <w:rPr>
          <w:rFonts w:ascii="Arial" w:hAnsi="Arial" w:cs="Arial"/>
        </w:rPr>
      </w:pPr>
      <w:r>
        <w:rPr>
          <w:rFonts w:ascii="Arial" w:hAnsi="Arial" w:cs="Arial"/>
        </w:rPr>
        <w:t>So, over to you.</w:t>
      </w:r>
    </w:p>
    <w:p w14:paraId="3BE571D2" w14:textId="34A6E5BF" w:rsidR="00FC1423" w:rsidRDefault="00FC1423" w:rsidP="00C50D84">
      <w:pPr>
        <w:pStyle w:val="ListParagraph"/>
        <w:spacing w:before="100" w:beforeAutospacing="1" w:after="160" w:line="276" w:lineRule="auto"/>
        <w:ind w:left="0"/>
        <w:rPr>
          <w:rFonts w:ascii="Arial" w:hAnsi="Arial" w:cs="Arial"/>
        </w:rPr>
      </w:pPr>
      <w:r w:rsidRPr="00FC1423">
        <w:rPr>
          <w:rFonts w:ascii="Arial" w:hAnsi="Arial" w:cs="Arial"/>
        </w:rPr>
        <w:t xml:space="preserve">Are </w:t>
      </w:r>
      <w:r>
        <w:rPr>
          <w:rFonts w:ascii="Arial" w:hAnsi="Arial" w:cs="Arial"/>
        </w:rPr>
        <w:t>there any other sociological theories that I should consider</w:t>
      </w:r>
      <w:r w:rsidR="00C50D84">
        <w:rPr>
          <w:rFonts w:ascii="Arial" w:hAnsi="Arial" w:cs="Arial"/>
        </w:rPr>
        <w:t>.?</w:t>
      </w:r>
    </w:p>
    <w:p w14:paraId="5CAF3AAF" w14:textId="721E0856" w:rsidR="00903503" w:rsidRPr="00C144CE" w:rsidRDefault="0046391D" w:rsidP="00CB1538">
      <w:pPr>
        <w:spacing w:before="100" w:beforeAutospacing="1" w:after="160" w:line="276" w:lineRule="auto"/>
        <w:contextualSpacing/>
        <w:rPr>
          <w:rFonts w:ascii="Arial" w:hAnsi="Arial" w:cs="Arial"/>
          <w:i/>
          <w:iCs/>
        </w:rPr>
      </w:pPr>
      <w:r w:rsidRPr="00C144CE">
        <w:rPr>
          <w:rFonts w:ascii="Arial" w:hAnsi="Arial" w:cs="Arial"/>
          <w:i/>
          <w:iCs/>
        </w:rPr>
        <w:t xml:space="preserve">Back in the 1990’s and early 2000’s there was a model being used called </w:t>
      </w:r>
      <w:r w:rsidR="00A1474E" w:rsidRPr="00C144CE">
        <w:rPr>
          <w:rFonts w:ascii="Arial" w:hAnsi="Arial" w:cs="Arial"/>
          <w:i/>
          <w:iCs/>
        </w:rPr>
        <w:t xml:space="preserve">IAG (Information Advice and Guidance) which was </w:t>
      </w:r>
      <w:r w:rsidR="00E060AE">
        <w:rPr>
          <w:rFonts w:ascii="Arial" w:hAnsi="Arial" w:cs="Arial"/>
          <w:i/>
          <w:iCs/>
        </w:rPr>
        <w:t xml:space="preserve">very </w:t>
      </w:r>
      <w:r w:rsidR="00A1474E" w:rsidRPr="00C144CE">
        <w:rPr>
          <w:rFonts w:ascii="Arial" w:hAnsi="Arial" w:cs="Arial"/>
          <w:i/>
          <w:iCs/>
        </w:rPr>
        <w:t xml:space="preserve"> similar to  social prescribing</w:t>
      </w:r>
      <w:r w:rsidR="00E060AE">
        <w:rPr>
          <w:rFonts w:ascii="Arial" w:hAnsi="Arial" w:cs="Arial"/>
          <w:i/>
          <w:iCs/>
        </w:rPr>
        <w:t xml:space="preserve">. </w:t>
      </w:r>
      <w:r w:rsidR="00A1474E" w:rsidRPr="00C144CE">
        <w:rPr>
          <w:rFonts w:ascii="Arial" w:hAnsi="Arial" w:cs="Arial"/>
          <w:i/>
          <w:iCs/>
        </w:rPr>
        <w:t>And in Somerset  we had Men</w:t>
      </w:r>
      <w:r w:rsidR="00E060AE">
        <w:rPr>
          <w:rFonts w:ascii="Arial" w:hAnsi="Arial" w:cs="Arial"/>
          <w:i/>
          <w:iCs/>
        </w:rPr>
        <w:t xml:space="preserve">’s Sheds. </w:t>
      </w:r>
      <w:r w:rsidR="00CD792A" w:rsidRPr="00C144CE">
        <w:rPr>
          <w:rFonts w:ascii="Arial" w:hAnsi="Arial" w:cs="Arial"/>
          <w:i/>
          <w:iCs/>
        </w:rPr>
        <w:t xml:space="preserve"> So what I am interested in is what you think Social Prescribers add to that model?</w:t>
      </w:r>
    </w:p>
    <w:p w14:paraId="1385F2CB" w14:textId="07D0A184" w:rsidR="00CD792A" w:rsidRPr="00C144CE" w:rsidRDefault="00CD792A" w:rsidP="00CB1538">
      <w:pPr>
        <w:spacing w:before="100" w:beforeAutospacing="1" w:after="160" w:line="276" w:lineRule="auto"/>
        <w:contextualSpacing/>
        <w:rPr>
          <w:rFonts w:ascii="Arial" w:hAnsi="Arial" w:cs="Arial"/>
          <w:i/>
          <w:iCs/>
        </w:rPr>
      </w:pPr>
    </w:p>
    <w:p w14:paraId="0F44F7BE" w14:textId="13B8A3D3" w:rsidR="00CD792A" w:rsidRDefault="00CD792A" w:rsidP="00CB1538">
      <w:pPr>
        <w:spacing w:before="100" w:beforeAutospacing="1" w:after="160" w:line="276" w:lineRule="auto"/>
        <w:contextualSpacing/>
        <w:rPr>
          <w:rFonts w:ascii="Arial" w:hAnsi="Arial" w:cs="Arial"/>
        </w:rPr>
      </w:pPr>
      <w:r w:rsidRPr="00C144CE">
        <w:rPr>
          <w:rFonts w:ascii="Arial" w:hAnsi="Arial" w:cs="Arial"/>
        </w:rPr>
        <w:t xml:space="preserve">Social Prescribers is not one thing. But one possibility is that more people will have access </w:t>
      </w:r>
      <w:r w:rsidR="00BC0B88" w:rsidRPr="00C144CE">
        <w:rPr>
          <w:rFonts w:ascii="Arial" w:hAnsi="Arial" w:cs="Arial"/>
        </w:rPr>
        <w:t xml:space="preserve">engaging with these community assets via a social prescriber whereas before people would </w:t>
      </w:r>
      <w:r w:rsidR="00BC0B88" w:rsidRPr="00C144CE">
        <w:rPr>
          <w:rFonts w:ascii="Arial" w:hAnsi="Arial" w:cs="Arial"/>
        </w:rPr>
        <w:lastRenderedPageBreak/>
        <w:t>have had to do it on their own. And part of what we often see in our practice is that we often refer people to community assts where people are not confident enough to do it themselves</w:t>
      </w:r>
      <w:r w:rsidR="00BE7F93" w:rsidRPr="00C144CE">
        <w:rPr>
          <w:rFonts w:ascii="Arial" w:hAnsi="Arial" w:cs="Arial"/>
        </w:rPr>
        <w:t xml:space="preserve">. So after having had more time and perhaps some psychological   treatment people do feel more confident, and part of the Social Prescriber’s role is to encourage that kind of capability. </w:t>
      </w:r>
      <w:r w:rsidR="006E71CA" w:rsidRPr="00C144CE">
        <w:rPr>
          <w:rFonts w:ascii="Arial" w:hAnsi="Arial" w:cs="Arial"/>
        </w:rPr>
        <w:t>Another role of Social Prescribers is to actually visit these community asset  themselves which might be in consultation with a voluntary organisation which may create greater opportunity</w:t>
      </w:r>
      <w:r w:rsidR="00C144CE" w:rsidRPr="00C144CE">
        <w:rPr>
          <w:rFonts w:ascii="Arial" w:hAnsi="Arial" w:cs="Arial"/>
        </w:rPr>
        <w:t xml:space="preserve">. The other thing is that people may have </w:t>
      </w:r>
      <w:r w:rsidR="00C144CE">
        <w:rPr>
          <w:rFonts w:ascii="Arial" w:hAnsi="Arial" w:cs="Arial"/>
        </w:rPr>
        <w:t xml:space="preserve">learned to </w:t>
      </w:r>
      <w:r w:rsidR="00C144CE" w:rsidRPr="00C144CE">
        <w:rPr>
          <w:rFonts w:ascii="Arial" w:hAnsi="Arial" w:cs="Arial"/>
        </w:rPr>
        <w:t xml:space="preserve">mistrust </w:t>
      </w:r>
      <w:r w:rsidR="00C144CE">
        <w:rPr>
          <w:rFonts w:ascii="Arial" w:hAnsi="Arial" w:cs="Arial"/>
        </w:rPr>
        <w:t xml:space="preserve">medical professionals can be helped  to access better health care as well as </w:t>
      </w:r>
      <w:r w:rsidR="00C144CE" w:rsidRPr="00C144CE">
        <w:rPr>
          <w:rFonts w:ascii="Arial" w:hAnsi="Arial" w:cs="Arial"/>
        </w:rPr>
        <w:t xml:space="preserve"> </w:t>
      </w:r>
      <w:r w:rsidR="00C144CE">
        <w:rPr>
          <w:rFonts w:ascii="Arial" w:hAnsi="Arial" w:cs="Arial"/>
        </w:rPr>
        <w:t xml:space="preserve">to community organisations. </w:t>
      </w:r>
    </w:p>
    <w:p w14:paraId="76CEF25B" w14:textId="77777777" w:rsidR="00C144CE" w:rsidRDefault="00C144CE" w:rsidP="00CB1538">
      <w:pPr>
        <w:spacing w:before="100" w:beforeAutospacing="1" w:after="160" w:line="276" w:lineRule="auto"/>
        <w:contextualSpacing/>
        <w:rPr>
          <w:rFonts w:ascii="Arial" w:hAnsi="Arial" w:cs="Arial"/>
        </w:rPr>
      </w:pPr>
    </w:p>
    <w:p w14:paraId="7F3787F5" w14:textId="77777777" w:rsidR="006846B2" w:rsidRDefault="00C144CE" w:rsidP="006846B2">
      <w:pPr>
        <w:rPr>
          <w:rFonts w:ascii="Helvetica" w:eastAsia="Times New Roman" w:hAnsi="Helvetica"/>
          <w:sz w:val="20"/>
          <w:szCs w:val="20"/>
        </w:rPr>
      </w:pPr>
      <w:bookmarkStart w:id="3" w:name="_Hlk165924672"/>
      <w:r w:rsidRPr="00BA224D">
        <w:rPr>
          <w:rFonts w:ascii="Arial" w:hAnsi="Arial" w:cs="Arial"/>
          <w:i/>
          <w:iCs/>
        </w:rPr>
        <w:t xml:space="preserve">As the only sociologist here </w:t>
      </w:r>
      <w:r w:rsidR="00BA224D">
        <w:rPr>
          <w:rFonts w:ascii="Arial" w:hAnsi="Arial" w:cs="Arial"/>
          <w:i/>
          <w:iCs/>
        </w:rPr>
        <w:t>I thought you did the middle range theory very well</w:t>
      </w:r>
      <w:r w:rsidR="00D02F54">
        <w:rPr>
          <w:rFonts w:ascii="Arial" w:hAnsi="Arial" w:cs="Arial"/>
          <w:i/>
          <w:iCs/>
        </w:rPr>
        <w:t xml:space="preserve">. I have published a paper </w:t>
      </w:r>
      <w:hyperlink r:id="rId14" w:tgtFrame="_blank" w:history="1">
        <w:r w:rsidR="006846B2">
          <w:rPr>
            <w:rStyle w:val="Hyperlink"/>
            <w:rFonts w:ascii="Helvetica" w:eastAsia="Times New Roman" w:hAnsi="Helvetica"/>
            <w:sz w:val="20"/>
            <w:szCs w:val="20"/>
          </w:rPr>
          <w:t>https://www.ncb</w:t>
        </w:r>
        <w:r w:rsidR="006846B2">
          <w:rPr>
            <w:rStyle w:val="Hyperlink"/>
            <w:rFonts w:ascii="Helvetica" w:eastAsia="Times New Roman" w:hAnsi="Helvetica"/>
            <w:sz w:val="20"/>
            <w:szCs w:val="20"/>
          </w:rPr>
          <w:t>i</w:t>
        </w:r>
        <w:r w:rsidR="006846B2">
          <w:rPr>
            <w:rStyle w:val="Hyperlink"/>
            <w:rFonts w:ascii="Helvetica" w:eastAsia="Times New Roman" w:hAnsi="Helvetica"/>
            <w:sz w:val="20"/>
            <w:szCs w:val="20"/>
          </w:rPr>
          <w:t>.nlm.nih.gov/pmc/articles/PMC8961709/pdf/yjbm_95_1_153.pdf</w:t>
        </w:r>
      </w:hyperlink>
    </w:p>
    <w:p w14:paraId="0A07F1D3" w14:textId="1067B552" w:rsidR="00C144CE" w:rsidRDefault="00C144CE" w:rsidP="00CB1538">
      <w:pPr>
        <w:spacing w:before="100" w:beforeAutospacing="1" w:after="160" w:line="276" w:lineRule="auto"/>
        <w:contextualSpacing/>
        <w:rPr>
          <w:rFonts w:ascii="Arial" w:hAnsi="Arial" w:cs="Arial"/>
          <w:i/>
          <w:iCs/>
        </w:rPr>
      </w:pPr>
    </w:p>
    <w:p w14:paraId="2AE535C7" w14:textId="77777777" w:rsidR="00BA224D" w:rsidRDefault="00BA224D" w:rsidP="00CB1538">
      <w:pPr>
        <w:spacing w:before="100" w:beforeAutospacing="1" w:after="160" w:line="276" w:lineRule="auto"/>
        <w:contextualSpacing/>
        <w:rPr>
          <w:rFonts w:ascii="Arial" w:hAnsi="Arial" w:cs="Arial"/>
          <w:i/>
          <w:iCs/>
        </w:rPr>
      </w:pPr>
    </w:p>
    <w:bookmarkEnd w:id="3"/>
    <w:p w14:paraId="3B669A3F" w14:textId="12A9469D" w:rsidR="00BA224D" w:rsidRDefault="00BA224D" w:rsidP="00CB1538">
      <w:pPr>
        <w:spacing w:before="100" w:beforeAutospacing="1" w:after="160" w:line="276" w:lineRule="auto"/>
        <w:contextualSpacing/>
        <w:rPr>
          <w:rFonts w:ascii="Arial" w:hAnsi="Arial" w:cs="Arial"/>
          <w:i/>
          <w:iCs/>
        </w:rPr>
      </w:pPr>
      <w:r>
        <w:rPr>
          <w:rFonts w:ascii="Arial" w:hAnsi="Arial" w:cs="Arial"/>
          <w:i/>
          <w:iCs/>
        </w:rPr>
        <w:t>Betsan – you have published the outcome measures for your knitting groups</w:t>
      </w:r>
      <w:r w:rsidR="00D02F54">
        <w:rPr>
          <w:rFonts w:ascii="Arial" w:hAnsi="Arial" w:cs="Arial"/>
          <w:i/>
          <w:iCs/>
        </w:rPr>
        <w:t>?</w:t>
      </w:r>
    </w:p>
    <w:p w14:paraId="31BD984A" w14:textId="77777777" w:rsidR="00D02F54" w:rsidRDefault="00D02F54" w:rsidP="00CB1538">
      <w:pPr>
        <w:spacing w:before="100" w:beforeAutospacing="1" w:after="160" w:line="276" w:lineRule="auto"/>
        <w:contextualSpacing/>
        <w:rPr>
          <w:rFonts w:ascii="Arial" w:hAnsi="Arial" w:cs="Arial"/>
          <w:i/>
          <w:iCs/>
        </w:rPr>
      </w:pPr>
    </w:p>
    <w:p w14:paraId="59CA78FB" w14:textId="76EE1E57" w:rsidR="00647291" w:rsidRDefault="00D02F54" w:rsidP="00CB1538">
      <w:pPr>
        <w:spacing w:before="100" w:beforeAutospacing="1" w:after="160" w:line="276" w:lineRule="auto"/>
        <w:contextualSpacing/>
        <w:rPr>
          <w:rFonts w:ascii="Arial" w:hAnsi="Arial" w:cs="Arial"/>
          <w:i/>
          <w:iCs/>
        </w:rPr>
      </w:pPr>
      <w:r>
        <w:rPr>
          <w:rFonts w:ascii="Arial" w:hAnsi="Arial" w:cs="Arial"/>
          <w:i/>
          <w:iCs/>
        </w:rPr>
        <w:t xml:space="preserve">What you said about preparing people for social prescribing </w:t>
      </w:r>
      <w:r w:rsidR="00E96F61">
        <w:rPr>
          <w:rFonts w:ascii="Arial" w:hAnsi="Arial" w:cs="Arial"/>
          <w:i/>
          <w:iCs/>
        </w:rPr>
        <w:t xml:space="preserve">is very important for people who have been in chronic pain for 20 years I don’t know if you have come across John </w:t>
      </w:r>
      <w:r w:rsidR="006846B2">
        <w:rPr>
          <w:rFonts w:ascii="Arial" w:hAnsi="Arial" w:cs="Arial"/>
          <w:i/>
          <w:iCs/>
        </w:rPr>
        <w:t>?’s</w:t>
      </w:r>
      <w:r w:rsidR="00E96F61">
        <w:rPr>
          <w:rFonts w:ascii="Arial" w:hAnsi="Arial" w:cs="Arial"/>
          <w:i/>
          <w:iCs/>
        </w:rPr>
        <w:t xml:space="preserve">    book on loneliness? He says that loneliness drives people into survival mode and we start to behave differently towards other people and our body language changes</w:t>
      </w:r>
      <w:r w:rsidR="00F71828">
        <w:rPr>
          <w:rFonts w:ascii="Arial" w:hAnsi="Arial" w:cs="Arial"/>
          <w:i/>
          <w:iCs/>
        </w:rPr>
        <w:t>; we may start to be more aggressive without meaning to and put people off visiting and become even more isolated. He found he had to train people to become more social again</w:t>
      </w:r>
      <w:r w:rsidR="008F6C43">
        <w:rPr>
          <w:rFonts w:ascii="Arial" w:hAnsi="Arial" w:cs="Arial"/>
          <w:i/>
          <w:iCs/>
        </w:rPr>
        <w:t xml:space="preserve">.  I found that with the knitting groups and the first stages </w:t>
      </w:r>
      <w:r w:rsidR="00F263D8">
        <w:rPr>
          <w:rFonts w:ascii="Arial" w:hAnsi="Arial" w:cs="Arial"/>
          <w:i/>
          <w:iCs/>
        </w:rPr>
        <w:t xml:space="preserve">they </w:t>
      </w:r>
      <w:r w:rsidR="00647291">
        <w:rPr>
          <w:rFonts w:ascii="Arial" w:hAnsi="Arial" w:cs="Arial"/>
          <w:i/>
          <w:iCs/>
        </w:rPr>
        <w:t xml:space="preserve"> needed to</w:t>
      </w:r>
      <w:r w:rsidR="00F263D8">
        <w:rPr>
          <w:rFonts w:ascii="Arial" w:hAnsi="Arial" w:cs="Arial"/>
          <w:i/>
          <w:iCs/>
        </w:rPr>
        <w:t xml:space="preserve"> be in that hospitable environment or to be with someone </w:t>
      </w:r>
      <w:r w:rsidR="00647291">
        <w:rPr>
          <w:rFonts w:ascii="Arial" w:hAnsi="Arial" w:cs="Arial"/>
          <w:i/>
          <w:iCs/>
        </w:rPr>
        <w:t xml:space="preserve"> </w:t>
      </w:r>
      <w:r w:rsidR="00F263D8">
        <w:rPr>
          <w:rFonts w:ascii="Arial" w:hAnsi="Arial" w:cs="Arial"/>
          <w:i/>
          <w:iCs/>
        </w:rPr>
        <w:t xml:space="preserve">to learn to feel safe and comfortable in the presence of others </w:t>
      </w:r>
      <w:r w:rsidR="002A1590">
        <w:rPr>
          <w:rFonts w:ascii="Arial" w:hAnsi="Arial" w:cs="Arial"/>
          <w:i/>
          <w:iCs/>
        </w:rPr>
        <w:t>and to talk to other people and how to come up with subjects other than pain or medication. The hospital ran a social group for patients run by patients which I once attended and they only talked about how much pain they were in or how much medication they were in</w:t>
      </w:r>
      <w:r w:rsidR="00EE1058">
        <w:rPr>
          <w:rFonts w:ascii="Arial" w:hAnsi="Arial" w:cs="Arial"/>
          <w:i/>
          <w:iCs/>
        </w:rPr>
        <w:t>. In the end they had to wind it up because  they hadn’t a leader who would lead the group under the radar: part of the group  but not taking over and making sure that everybody could join in</w:t>
      </w:r>
      <w:r w:rsidR="00EF34ED">
        <w:rPr>
          <w:rFonts w:ascii="Arial" w:hAnsi="Arial" w:cs="Arial"/>
          <w:i/>
          <w:iCs/>
        </w:rPr>
        <w:t xml:space="preserve">. It would be interesting to learn how many  people actually go to the groups they have been prescribed. It’s difficult enough for anybody to join a new group but if you have been socially isolated by pain </w:t>
      </w:r>
      <w:r w:rsidR="00EE1058">
        <w:rPr>
          <w:rFonts w:ascii="Arial" w:hAnsi="Arial" w:cs="Arial"/>
          <w:i/>
          <w:iCs/>
        </w:rPr>
        <w:t xml:space="preserve"> </w:t>
      </w:r>
      <w:r w:rsidR="0033364A">
        <w:rPr>
          <w:rFonts w:ascii="Arial" w:hAnsi="Arial" w:cs="Arial"/>
          <w:i/>
          <w:iCs/>
        </w:rPr>
        <w:t>it’s even more so.</w:t>
      </w:r>
    </w:p>
    <w:p w14:paraId="77893FE5" w14:textId="77777777" w:rsidR="0033364A" w:rsidRDefault="0033364A" w:rsidP="00CB1538">
      <w:pPr>
        <w:spacing w:before="100" w:beforeAutospacing="1" w:after="160" w:line="276" w:lineRule="auto"/>
        <w:contextualSpacing/>
        <w:rPr>
          <w:rFonts w:ascii="Arial" w:hAnsi="Arial" w:cs="Arial"/>
          <w:i/>
          <w:iCs/>
        </w:rPr>
      </w:pPr>
    </w:p>
    <w:p w14:paraId="654D14DD" w14:textId="63915359" w:rsidR="00961837" w:rsidRDefault="00961837" w:rsidP="00961837">
      <w:pPr>
        <w:spacing w:before="100" w:beforeAutospacing="1" w:after="160" w:line="276" w:lineRule="auto"/>
        <w:contextualSpacing/>
        <w:rPr>
          <w:rFonts w:ascii="Arial" w:hAnsi="Arial" w:cs="Arial"/>
          <w:i/>
          <w:iCs/>
        </w:rPr>
      </w:pPr>
      <w:r>
        <w:rPr>
          <w:rFonts w:ascii="Arial" w:hAnsi="Arial" w:cs="Arial"/>
          <w:i/>
          <w:iCs/>
        </w:rPr>
        <w:t xml:space="preserve">In response to what you said about hearing -there are </w:t>
      </w:r>
      <w:r w:rsidR="00880C3E">
        <w:rPr>
          <w:rFonts w:ascii="Arial" w:hAnsi="Arial" w:cs="Arial"/>
          <w:i/>
          <w:iCs/>
        </w:rPr>
        <w:t>some</w:t>
      </w:r>
      <w:r>
        <w:rPr>
          <w:rFonts w:ascii="Arial" w:hAnsi="Arial" w:cs="Arial"/>
          <w:i/>
          <w:iCs/>
        </w:rPr>
        <w:t xml:space="preserve"> ideas which may not be sociological but they have been used </w:t>
      </w:r>
      <w:r w:rsidR="00880C3E">
        <w:rPr>
          <w:rFonts w:ascii="Arial" w:hAnsi="Arial" w:cs="Arial"/>
          <w:i/>
          <w:iCs/>
        </w:rPr>
        <w:t xml:space="preserve">in the social sciences. The first is </w:t>
      </w:r>
      <w:r w:rsidRPr="00961837">
        <w:rPr>
          <w:rFonts w:ascii="Arial" w:hAnsi="Arial" w:cs="Arial"/>
          <w:i/>
          <w:iCs/>
        </w:rPr>
        <w:t>Epistemi</w:t>
      </w:r>
      <w:r w:rsidR="00880C3E">
        <w:rPr>
          <w:rFonts w:ascii="Arial" w:hAnsi="Arial" w:cs="Arial"/>
          <w:i/>
          <w:iCs/>
        </w:rPr>
        <w:t xml:space="preserve">c </w:t>
      </w:r>
      <w:r w:rsidRPr="00961837">
        <w:rPr>
          <w:rFonts w:ascii="Arial" w:hAnsi="Arial" w:cs="Arial"/>
          <w:i/>
          <w:iCs/>
        </w:rPr>
        <w:t>injustic</w:t>
      </w:r>
      <w:r w:rsidR="00880C3E">
        <w:rPr>
          <w:rFonts w:ascii="Arial" w:hAnsi="Arial" w:cs="Arial"/>
          <w:i/>
          <w:iCs/>
        </w:rPr>
        <w:t xml:space="preserve">e as proposed by </w:t>
      </w:r>
      <w:r w:rsidRPr="00961837">
        <w:rPr>
          <w:rFonts w:ascii="Arial" w:hAnsi="Arial" w:cs="Arial"/>
          <w:i/>
          <w:iCs/>
        </w:rPr>
        <w:t>Miranda Fricker</w:t>
      </w:r>
      <w:r w:rsidR="004B0D98">
        <w:rPr>
          <w:rFonts w:ascii="Arial" w:hAnsi="Arial" w:cs="Arial"/>
          <w:i/>
          <w:iCs/>
        </w:rPr>
        <w:t xml:space="preserve"> in </w:t>
      </w:r>
      <w:r w:rsidRPr="00961837">
        <w:rPr>
          <w:rFonts w:ascii="Arial" w:hAnsi="Arial" w:cs="Arial"/>
          <w:i/>
          <w:iCs/>
        </w:rPr>
        <w:t xml:space="preserve"> which knowledges and practices are considered </w:t>
      </w:r>
      <w:r w:rsidR="00880C3E">
        <w:rPr>
          <w:rFonts w:ascii="Arial" w:hAnsi="Arial" w:cs="Arial"/>
          <w:i/>
          <w:iCs/>
        </w:rPr>
        <w:t xml:space="preserve">within </w:t>
      </w:r>
      <w:r w:rsidR="004B0D98">
        <w:rPr>
          <w:rFonts w:ascii="Arial" w:hAnsi="Arial" w:cs="Arial"/>
          <w:i/>
          <w:iCs/>
        </w:rPr>
        <w:t xml:space="preserve">the social </w:t>
      </w:r>
      <w:r w:rsidRPr="00961837">
        <w:rPr>
          <w:rFonts w:ascii="Arial" w:hAnsi="Arial" w:cs="Arial"/>
          <w:i/>
          <w:iCs/>
        </w:rPr>
        <w:t>prescrib</w:t>
      </w:r>
      <w:r w:rsidR="00880C3E">
        <w:rPr>
          <w:rFonts w:ascii="Arial" w:hAnsi="Arial" w:cs="Arial"/>
          <w:i/>
          <w:iCs/>
        </w:rPr>
        <w:t>ing window</w:t>
      </w:r>
      <w:r w:rsidR="004B0D98">
        <w:rPr>
          <w:rFonts w:ascii="Arial" w:hAnsi="Arial" w:cs="Arial"/>
          <w:i/>
          <w:iCs/>
        </w:rPr>
        <w:t xml:space="preserve">; </w:t>
      </w:r>
      <w:r w:rsidR="00880C3E">
        <w:rPr>
          <w:rFonts w:ascii="Arial" w:hAnsi="Arial" w:cs="Arial"/>
          <w:i/>
          <w:iCs/>
        </w:rPr>
        <w:t xml:space="preserve"> </w:t>
      </w:r>
      <w:r w:rsidRPr="00961837">
        <w:rPr>
          <w:rFonts w:ascii="Arial" w:hAnsi="Arial" w:cs="Arial"/>
          <w:i/>
          <w:iCs/>
        </w:rPr>
        <w:t>Enactivism</w:t>
      </w:r>
      <w:r w:rsidR="00E94DB2">
        <w:rPr>
          <w:rFonts w:ascii="Arial" w:hAnsi="Arial" w:cs="Arial"/>
          <w:i/>
          <w:iCs/>
        </w:rPr>
        <w:t xml:space="preserve">* </w:t>
      </w:r>
      <w:r w:rsidRPr="00961837">
        <w:rPr>
          <w:rFonts w:ascii="Arial" w:hAnsi="Arial" w:cs="Arial"/>
          <w:i/>
          <w:iCs/>
        </w:rPr>
        <w:t xml:space="preserve"> </w:t>
      </w:r>
      <w:r w:rsidR="004B0D98">
        <w:rPr>
          <w:rFonts w:ascii="Arial" w:hAnsi="Arial" w:cs="Arial"/>
          <w:i/>
          <w:iCs/>
        </w:rPr>
        <w:t>–</w:t>
      </w:r>
      <w:r w:rsidRPr="00961837">
        <w:rPr>
          <w:rFonts w:ascii="Arial" w:hAnsi="Arial" w:cs="Arial"/>
          <w:i/>
          <w:iCs/>
        </w:rPr>
        <w:t xml:space="preserve"> </w:t>
      </w:r>
      <w:r w:rsidR="004B0D98">
        <w:rPr>
          <w:rFonts w:ascii="Arial" w:hAnsi="Arial" w:cs="Arial"/>
          <w:i/>
          <w:iCs/>
        </w:rPr>
        <w:t xml:space="preserve">one of the </w:t>
      </w:r>
      <w:r w:rsidRPr="00961837">
        <w:rPr>
          <w:rFonts w:ascii="Arial" w:hAnsi="Arial" w:cs="Arial"/>
          <w:i/>
          <w:iCs/>
        </w:rPr>
        <w:t>4 E’s</w:t>
      </w:r>
      <w:r w:rsidR="004B0D98">
        <w:rPr>
          <w:rFonts w:ascii="Arial" w:hAnsi="Arial" w:cs="Arial"/>
          <w:i/>
          <w:iCs/>
        </w:rPr>
        <w:t xml:space="preserve">   -  which </w:t>
      </w:r>
      <w:r w:rsidRPr="00961837">
        <w:rPr>
          <w:rFonts w:ascii="Arial" w:hAnsi="Arial" w:cs="Arial"/>
          <w:i/>
          <w:iCs/>
        </w:rPr>
        <w:t xml:space="preserve"> also feels relevant as it pertains to environments</w:t>
      </w:r>
      <w:r w:rsidR="004B0D98">
        <w:rPr>
          <w:rFonts w:ascii="Arial" w:hAnsi="Arial" w:cs="Arial"/>
          <w:i/>
          <w:iCs/>
        </w:rPr>
        <w:t xml:space="preserve"> and is gaining traction, and in the same field</w:t>
      </w:r>
      <w:r w:rsidR="00083D19">
        <w:rPr>
          <w:rFonts w:ascii="Arial" w:hAnsi="Arial" w:cs="Arial"/>
          <w:i/>
          <w:iCs/>
        </w:rPr>
        <w:t xml:space="preserve">, </w:t>
      </w:r>
      <w:r w:rsidRPr="00961837">
        <w:rPr>
          <w:rFonts w:ascii="Arial" w:hAnsi="Arial" w:cs="Arial"/>
          <w:i/>
          <w:iCs/>
        </w:rPr>
        <w:t xml:space="preserve"> Assemblage Theory </w:t>
      </w:r>
      <w:r w:rsidR="004B0D98">
        <w:rPr>
          <w:rFonts w:ascii="Arial" w:hAnsi="Arial" w:cs="Arial"/>
          <w:i/>
          <w:iCs/>
        </w:rPr>
        <w:t xml:space="preserve">from </w:t>
      </w:r>
      <w:r w:rsidRPr="00961837">
        <w:rPr>
          <w:rFonts w:ascii="Arial" w:hAnsi="Arial" w:cs="Arial"/>
          <w:i/>
          <w:iCs/>
        </w:rPr>
        <w:t xml:space="preserve">philosophy or Actor Network Theory </w:t>
      </w:r>
      <w:r w:rsidR="00083D19">
        <w:rPr>
          <w:rFonts w:ascii="Arial" w:hAnsi="Arial" w:cs="Arial"/>
          <w:i/>
          <w:iCs/>
        </w:rPr>
        <w:t>from l</w:t>
      </w:r>
      <w:r w:rsidRPr="00961837">
        <w:rPr>
          <w:rFonts w:ascii="Arial" w:hAnsi="Arial" w:cs="Arial"/>
          <w:i/>
          <w:iCs/>
        </w:rPr>
        <w:t>aw</w:t>
      </w:r>
    </w:p>
    <w:p w14:paraId="316C8EDF" w14:textId="5E81F6A1" w:rsidR="0033364A" w:rsidRDefault="00083D19" w:rsidP="00CB1538">
      <w:pPr>
        <w:spacing w:before="100" w:beforeAutospacing="1" w:after="160" w:line="276" w:lineRule="auto"/>
        <w:contextualSpacing/>
        <w:rPr>
          <w:rStyle w:val="Hyperlink"/>
          <w:rFonts w:ascii="Arial" w:hAnsi="Arial" w:cs="Arial"/>
          <w:i/>
          <w:iCs/>
        </w:rPr>
      </w:pPr>
      <w:r>
        <w:rPr>
          <w:rFonts w:ascii="Arial" w:hAnsi="Arial" w:cs="Arial"/>
          <w:i/>
          <w:iCs/>
        </w:rPr>
        <w:t xml:space="preserve">  There are s</w:t>
      </w:r>
      <w:r w:rsidR="00251D85" w:rsidRPr="00251D85">
        <w:rPr>
          <w:rFonts w:ascii="Arial" w:hAnsi="Arial" w:cs="Arial"/>
          <w:i/>
          <w:iCs/>
        </w:rPr>
        <w:t>ome great theories proposed in this realist review of social prescribing in primary care</w:t>
      </w:r>
      <w:r w:rsidR="0073530A">
        <w:rPr>
          <w:rFonts w:ascii="Arial" w:hAnsi="Arial" w:cs="Arial"/>
          <w:i/>
          <w:iCs/>
        </w:rPr>
        <w:t xml:space="preserve"> in the British Journal of General Practice: </w:t>
      </w:r>
      <w:r>
        <w:rPr>
          <w:rFonts w:ascii="Arial" w:hAnsi="Arial" w:cs="Arial"/>
          <w:i/>
          <w:iCs/>
        </w:rPr>
        <w:t xml:space="preserve"> </w:t>
      </w:r>
      <w:r w:rsidR="00251D85" w:rsidRPr="00251D85">
        <w:rPr>
          <w:rFonts w:ascii="Arial" w:hAnsi="Arial" w:cs="Arial"/>
          <w:i/>
          <w:iCs/>
        </w:rPr>
        <w:t xml:space="preserve"> </w:t>
      </w:r>
      <w:hyperlink r:id="rId15" w:history="1">
        <w:r w:rsidR="0073530A" w:rsidRPr="00837AFE">
          <w:rPr>
            <w:rStyle w:val="Hyperlink"/>
            <w:rFonts w:ascii="Arial" w:hAnsi="Arial" w:cs="Arial"/>
            <w:i/>
            <w:iCs/>
          </w:rPr>
          <w:t>https://bjgpopen.org/content/5/3/BJGPO.2021.0017</w:t>
        </w:r>
      </w:hyperlink>
    </w:p>
    <w:p w14:paraId="52AF4BF7" w14:textId="77777777" w:rsidR="00A1582A" w:rsidRDefault="00A1582A" w:rsidP="00CB1538">
      <w:pPr>
        <w:spacing w:before="100" w:beforeAutospacing="1" w:after="160" w:line="276" w:lineRule="auto"/>
        <w:contextualSpacing/>
        <w:rPr>
          <w:rStyle w:val="Hyperlink"/>
          <w:rFonts w:ascii="Arial" w:hAnsi="Arial" w:cs="Arial"/>
          <w:i/>
          <w:iCs/>
        </w:rPr>
      </w:pPr>
    </w:p>
    <w:p w14:paraId="307BC2C7" w14:textId="0E966F62" w:rsidR="00A1582A" w:rsidRPr="00A1582A" w:rsidRDefault="00A1582A" w:rsidP="00CB1538">
      <w:pPr>
        <w:spacing w:before="100" w:beforeAutospacing="1" w:after="160" w:line="276" w:lineRule="auto"/>
        <w:contextualSpacing/>
        <w:rPr>
          <w:rFonts w:ascii="Arial" w:hAnsi="Arial" w:cs="Arial"/>
          <w:i/>
          <w:iCs/>
          <w:sz w:val="16"/>
          <w:szCs w:val="16"/>
        </w:rPr>
      </w:pPr>
      <w:r>
        <w:rPr>
          <w:rFonts w:ascii="Segoe UI" w:hAnsi="Segoe UI" w:cs="Segoe UI"/>
          <w:b/>
          <w:bCs/>
          <w:color w:val="000000"/>
          <w:sz w:val="16"/>
          <w:szCs w:val="16"/>
          <w:bdr w:val="none" w:sz="0" w:space="0" w:color="auto" w:frame="1"/>
          <w:shd w:val="clear" w:color="auto" w:fill="FFFFFF"/>
        </w:rPr>
        <w:t>*</w:t>
      </w:r>
      <w:r w:rsidRPr="00A1582A">
        <w:rPr>
          <w:rFonts w:ascii="Segoe UI" w:hAnsi="Segoe UI" w:cs="Segoe UI"/>
          <w:b/>
          <w:bCs/>
          <w:color w:val="000000"/>
          <w:sz w:val="16"/>
          <w:szCs w:val="16"/>
          <w:bdr w:val="none" w:sz="0" w:space="0" w:color="auto" w:frame="1"/>
          <w:shd w:val="clear" w:color="auto" w:fill="FFFFFF"/>
        </w:rPr>
        <w:t>Enactivism</w:t>
      </w:r>
      <w:r w:rsidRPr="00A1582A">
        <w:rPr>
          <w:rFonts w:ascii="Segoe UI" w:hAnsi="Segoe UI" w:cs="Segoe UI"/>
          <w:color w:val="000000"/>
          <w:sz w:val="16"/>
          <w:szCs w:val="16"/>
          <w:shd w:val="clear" w:color="auto" w:fill="FFFFFF"/>
        </w:rPr>
        <w:t> is a position in </w:t>
      </w:r>
      <w:hyperlink r:id="rId16" w:tooltip="Search the selection" w:history="1">
        <w:r w:rsidRPr="00A1582A">
          <w:rPr>
            <w:rStyle w:val="Hyperlink"/>
            <w:rFonts w:ascii="Segoe UI" w:hAnsi="Segoe UI" w:cs="Segoe UI"/>
            <w:color w:val="3366CC"/>
            <w:sz w:val="16"/>
            <w:szCs w:val="16"/>
            <w:bdr w:val="none" w:sz="0" w:space="0" w:color="auto" w:frame="1"/>
            <w:shd w:val="clear" w:color="auto" w:fill="FFFFFF"/>
          </w:rPr>
          <w:t>cognitive science</w:t>
        </w:r>
      </w:hyperlink>
      <w:r w:rsidRPr="00A1582A">
        <w:rPr>
          <w:rFonts w:ascii="Segoe UI" w:hAnsi="Segoe UI" w:cs="Segoe UI"/>
          <w:color w:val="000000"/>
          <w:sz w:val="16"/>
          <w:szCs w:val="16"/>
          <w:shd w:val="clear" w:color="auto" w:fill="FFFFFF"/>
        </w:rPr>
        <w:t> that argues that </w:t>
      </w:r>
      <w:hyperlink r:id="rId17" w:tooltip="Search the selection" w:history="1">
        <w:r w:rsidRPr="00A1582A">
          <w:rPr>
            <w:rStyle w:val="Hyperlink"/>
            <w:rFonts w:ascii="Segoe UI" w:hAnsi="Segoe UI" w:cs="Segoe UI"/>
            <w:color w:val="3366CC"/>
            <w:sz w:val="16"/>
            <w:szCs w:val="16"/>
            <w:bdr w:val="none" w:sz="0" w:space="0" w:color="auto" w:frame="1"/>
            <w:shd w:val="clear" w:color="auto" w:fill="FFFFFF"/>
          </w:rPr>
          <w:t>cognition</w:t>
        </w:r>
      </w:hyperlink>
      <w:r w:rsidRPr="00A1582A">
        <w:rPr>
          <w:rFonts w:ascii="Segoe UI" w:hAnsi="Segoe UI" w:cs="Segoe UI"/>
          <w:color w:val="000000"/>
          <w:sz w:val="16"/>
          <w:szCs w:val="16"/>
          <w:shd w:val="clear" w:color="auto" w:fill="FFFFFF"/>
        </w:rPr>
        <w:t> arises through a dynamic interaction between an acting </w:t>
      </w:r>
      <w:hyperlink r:id="rId18" w:tooltip="Search the selection" w:history="1">
        <w:r w:rsidRPr="00A1582A">
          <w:rPr>
            <w:rStyle w:val="Hyperlink"/>
            <w:rFonts w:ascii="Segoe UI" w:hAnsi="Segoe UI" w:cs="Segoe UI"/>
            <w:color w:val="3366CC"/>
            <w:sz w:val="16"/>
            <w:szCs w:val="16"/>
            <w:bdr w:val="none" w:sz="0" w:space="0" w:color="auto" w:frame="1"/>
            <w:shd w:val="clear" w:color="auto" w:fill="FFFFFF"/>
          </w:rPr>
          <w:t>organism</w:t>
        </w:r>
      </w:hyperlink>
      <w:r w:rsidRPr="00A1582A">
        <w:rPr>
          <w:rFonts w:ascii="Segoe UI" w:hAnsi="Segoe UI" w:cs="Segoe UI"/>
          <w:color w:val="000000"/>
          <w:sz w:val="16"/>
          <w:szCs w:val="16"/>
          <w:shd w:val="clear" w:color="auto" w:fill="FFFFFF"/>
        </w:rPr>
        <w:t> and its environment.</w:t>
      </w:r>
      <w:hyperlink r:id="rId19" w:anchor="cite_note-Evan_Thompson-1" w:history="1">
        <w:r w:rsidRPr="00A1582A">
          <w:rPr>
            <w:rStyle w:val="Hyperlink"/>
            <w:rFonts w:ascii="inherit" w:hAnsi="inherit" w:cs="Segoe UI"/>
            <w:color w:val="3366CC"/>
            <w:sz w:val="16"/>
            <w:szCs w:val="16"/>
            <w:bdr w:val="none" w:sz="0" w:space="0" w:color="auto" w:frame="1"/>
            <w:shd w:val="clear" w:color="auto" w:fill="FFFFFF"/>
          </w:rPr>
          <w:t>[1]</w:t>
        </w:r>
      </w:hyperlink>
      <w:r w:rsidRPr="00A1582A">
        <w:rPr>
          <w:rFonts w:ascii="Segoe UI" w:hAnsi="Segoe UI" w:cs="Segoe UI"/>
          <w:color w:val="000000"/>
          <w:sz w:val="16"/>
          <w:szCs w:val="16"/>
          <w:shd w:val="clear" w:color="auto" w:fill="FFFFFF"/>
        </w:rPr>
        <w:t> It claims that the environment of an organism is brought about, or enacted, by the active exercise of that organism's sensorimotor processe</w:t>
      </w:r>
      <w:r>
        <w:rPr>
          <w:rFonts w:ascii="Segoe UI" w:hAnsi="Segoe UI" w:cs="Segoe UI"/>
          <w:color w:val="000000"/>
          <w:sz w:val="16"/>
          <w:szCs w:val="16"/>
          <w:shd w:val="clear" w:color="auto" w:fill="FFFFFF"/>
        </w:rPr>
        <w:t xml:space="preserve">s . </w:t>
      </w:r>
      <w:proofErr w:type="spellStart"/>
      <w:r>
        <w:rPr>
          <w:rFonts w:ascii="Segoe UI" w:hAnsi="Segoe UI" w:cs="Segoe UI"/>
          <w:color w:val="000000"/>
          <w:sz w:val="16"/>
          <w:szCs w:val="16"/>
          <w:shd w:val="clear" w:color="auto" w:fill="FFFFFF"/>
        </w:rPr>
        <w:t>Wikipedea</w:t>
      </w:r>
      <w:proofErr w:type="spellEnd"/>
      <w:r>
        <w:rPr>
          <w:rFonts w:ascii="Segoe UI" w:hAnsi="Segoe UI" w:cs="Segoe UI"/>
          <w:color w:val="000000"/>
          <w:sz w:val="16"/>
          <w:szCs w:val="16"/>
          <w:shd w:val="clear" w:color="auto" w:fill="FFFFFF"/>
        </w:rPr>
        <w:t xml:space="preserve"> </w:t>
      </w:r>
    </w:p>
    <w:p w14:paraId="54922ADE" w14:textId="77777777" w:rsidR="0073530A" w:rsidRDefault="0073530A" w:rsidP="00CB1538">
      <w:pPr>
        <w:spacing w:before="100" w:beforeAutospacing="1" w:after="160" w:line="276" w:lineRule="auto"/>
        <w:contextualSpacing/>
        <w:rPr>
          <w:rFonts w:ascii="Arial" w:hAnsi="Arial" w:cs="Arial"/>
          <w:i/>
          <w:iCs/>
        </w:rPr>
      </w:pPr>
    </w:p>
    <w:p w14:paraId="77A5315B" w14:textId="0F305050" w:rsidR="005D048F" w:rsidRDefault="000D5682" w:rsidP="00CB1538">
      <w:pPr>
        <w:spacing w:before="100" w:beforeAutospacing="1" w:after="160" w:line="276" w:lineRule="auto"/>
        <w:contextualSpacing/>
        <w:rPr>
          <w:rFonts w:ascii="Arial" w:hAnsi="Arial" w:cs="Arial"/>
          <w:i/>
          <w:iCs/>
        </w:rPr>
      </w:pPr>
      <w:r>
        <w:rPr>
          <w:rFonts w:ascii="Arial" w:hAnsi="Arial" w:cs="Arial"/>
          <w:i/>
          <w:iCs/>
        </w:rPr>
        <w:lastRenderedPageBreak/>
        <w:t>It seems to me that a lot will depend on the personality of the prescriber [?provider] People will want to please the prescriber and make it successful because they feel they owe them something. When I was a GP we had a gym that we could prescribe for anyone – type 2 diabetes, bad back, depression or w</w:t>
      </w:r>
      <w:r w:rsidR="00A1582A">
        <w:rPr>
          <w:rFonts w:ascii="Arial" w:hAnsi="Arial" w:cs="Arial"/>
          <w:i/>
          <w:iCs/>
        </w:rPr>
        <w:t>hatever. There wa</w:t>
      </w:r>
      <w:r w:rsidR="00A11D25">
        <w:rPr>
          <w:rFonts w:ascii="Arial" w:hAnsi="Arial" w:cs="Arial"/>
          <w:i/>
          <w:iCs/>
        </w:rPr>
        <w:t>s an inspirational gym guy that everybody loved and if he hadn’t been that kind of character the gym wouldn’t have worked. So I think these things will only work if you have the right personalities</w:t>
      </w:r>
      <w:r w:rsidR="007022F8">
        <w:rPr>
          <w:rFonts w:ascii="Arial" w:hAnsi="Arial" w:cs="Arial"/>
          <w:i/>
          <w:iCs/>
        </w:rPr>
        <w:t>.</w:t>
      </w:r>
    </w:p>
    <w:p w14:paraId="58BD892E" w14:textId="77777777" w:rsidR="007022F8" w:rsidRDefault="007022F8" w:rsidP="00CB1538">
      <w:pPr>
        <w:spacing w:before="100" w:beforeAutospacing="1" w:after="160" w:line="276" w:lineRule="auto"/>
        <w:contextualSpacing/>
        <w:rPr>
          <w:rFonts w:ascii="Arial" w:hAnsi="Arial" w:cs="Arial"/>
          <w:i/>
          <w:iCs/>
        </w:rPr>
      </w:pPr>
    </w:p>
    <w:p w14:paraId="5E5BA91C" w14:textId="77777777" w:rsidR="00DE4241" w:rsidRDefault="007022F8" w:rsidP="00CB1538">
      <w:pPr>
        <w:spacing w:before="100" w:beforeAutospacing="1" w:after="160" w:line="276" w:lineRule="auto"/>
        <w:contextualSpacing/>
        <w:rPr>
          <w:rFonts w:ascii="Arial" w:hAnsi="Arial" w:cs="Arial"/>
        </w:rPr>
      </w:pPr>
      <w:r>
        <w:rPr>
          <w:rFonts w:ascii="Arial" w:hAnsi="Arial" w:cs="Arial"/>
        </w:rPr>
        <w:t xml:space="preserve">Yes – there is certainly something about the character of the prescriber and the facilitator of the community groups but there may be certain things that come out; for example how to be inclusive, how to reach out to people , how to greet people </w:t>
      </w:r>
      <w:r w:rsidR="00DE4241">
        <w:rPr>
          <w:rFonts w:ascii="Arial" w:hAnsi="Arial" w:cs="Arial"/>
        </w:rPr>
        <w:t>so that this can become shared knowledge and more universal.</w:t>
      </w:r>
    </w:p>
    <w:p w14:paraId="54442969" w14:textId="77777777" w:rsidR="00DE4241" w:rsidRDefault="00DE4241" w:rsidP="00CB1538">
      <w:pPr>
        <w:spacing w:before="100" w:beforeAutospacing="1" w:after="160" w:line="276" w:lineRule="auto"/>
        <w:contextualSpacing/>
        <w:rPr>
          <w:rFonts w:ascii="Arial" w:hAnsi="Arial" w:cs="Arial"/>
        </w:rPr>
      </w:pPr>
    </w:p>
    <w:p w14:paraId="4EB13CFA" w14:textId="0C96311A" w:rsidR="0058731D" w:rsidRDefault="00DE4241" w:rsidP="00CB1538">
      <w:pPr>
        <w:spacing w:before="100" w:beforeAutospacing="1" w:after="160" w:line="276" w:lineRule="auto"/>
        <w:contextualSpacing/>
        <w:rPr>
          <w:rFonts w:ascii="Arial" w:hAnsi="Arial" w:cs="Arial"/>
          <w:i/>
          <w:iCs/>
        </w:rPr>
      </w:pPr>
      <w:r w:rsidRPr="00DE4241">
        <w:rPr>
          <w:rFonts w:ascii="Arial" w:hAnsi="Arial" w:cs="Arial"/>
          <w:i/>
          <w:iCs/>
        </w:rPr>
        <w:t xml:space="preserve">This is something </w:t>
      </w:r>
      <w:r w:rsidR="007022F8" w:rsidRPr="00DE4241">
        <w:rPr>
          <w:rFonts w:ascii="Arial" w:hAnsi="Arial" w:cs="Arial"/>
          <w:i/>
          <w:iCs/>
        </w:rPr>
        <w:t xml:space="preserve"> </w:t>
      </w:r>
      <w:r>
        <w:rPr>
          <w:rFonts w:ascii="Arial" w:hAnsi="Arial" w:cs="Arial"/>
          <w:i/>
          <w:iCs/>
        </w:rPr>
        <w:t xml:space="preserve">I am working with the social prescribers with at the moment. One of the interesting things is that in supporting people with chronic pain through a pain café or a pain social group. One of the things that </w:t>
      </w:r>
      <w:r w:rsidR="000541D5">
        <w:rPr>
          <w:rFonts w:ascii="Arial" w:hAnsi="Arial" w:cs="Arial"/>
          <w:i/>
          <w:iCs/>
        </w:rPr>
        <w:t xml:space="preserve">we have come across is that they might have all of the  </w:t>
      </w:r>
      <w:proofErr w:type="spellStart"/>
      <w:r w:rsidR="000541D5">
        <w:rPr>
          <w:rFonts w:ascii="Arial" w:hAnsi="Arial" w:cs="Arial"/>
          <w:i/>
          <w:iCs/>
        </w:rPr>
        <w:t>t</w:t>
      </w:r>
      <w:r w:rsidR="00A1582A">
        <w:rPr>
          <w:rFonts w:ascii="Arial" w:hAnsi="Arial" w:cs="Arial"/>
          <w:i/>
          <w:iCs/>
        </w:rPr>
        <w:t>he</w:t>
      </w:r>
      <w:proofErr w:type="spellEnd"/>
      <w:r w:rsidR="000541D5">
        <w:rPr>
          <w:rFonts w:ascii="Arial" w:hAnsi="Arial" w:cs="Arial"/>
          <w:i/>
          <w:iCs/>
        </w:rPr>
        <w:t xml:space="preserve"> knowledge from having done a course like the </w:t>
      </w:r>
      <w:r w:rsidR="00C3389B">
        <w:rPr>
          <w:rFonts w:ascii="Arial" w:hAnsi="Arial" w:cs="Arial"/>
          <w:i/>
          <w:iCs/>
        </w:rPr>
        <w:t>T</w:t>
      </w:r>
      <w:r w:rsidR="000541D5">
        <w:rPr>
          <w:rFonts w:ascii="Arial" w:hAnsi="Arial" w:cs="Arial"/>
          <w:i/>
          <w:iCs/>
        </w:rPr>
        <w:t xml:space="preserve">en </w:t>
      </w:r>
      <w:r w:rsidR="00C3389B">
        <w:rPr>
          <w:rFonts w:ascii="Arial" w:hAnsi="Arial" w:cs="Arial"/>
          <w:i/>
          <w:iCs/>
        </w:rPr>
        <w:t>F</w:t>
      </w:r>
      <w:r w:rsidR="000541D5">
        <w:rPr>
          <w:rFonts w:ascii="Arial" w:hAnsi="Arial" w:cs="Arial"/>
          <w:i/>
          <w:iCs/>
        </w:rPr>
        <w:t>oots</w:t>
      </w:r>
      <w:r w:rsidR="00C3389B">
        <w:rPr>
          <w:rFonts w:ascii="Arial" w:hAnsi="Arial" w:cs="Arial"/>
          <w:i/>
          <w:iCs/>
        </w:rPr>
        <w:t>teps or the Pain Toolkit, the skills they need: the people skills, the soft skills, in order to help people engage with them. We have found that a lot of them are lacking the interpersonal skills… They may be OK on a one</w:t>
      </w:r>
      <w:r w:rsidR="009E4002">
        <w:rPr>
          <w:rFonts w:ascii="Arial" w:hAnsi="Arial" w:cs="Arial"/>
          <w:i/>
          <w:iCs/>
        </w:rPr>
        <w:t xml:space="preserve">-to-one but if they are talking to more than one person they are really struggling. But I think you are saying </w:t>
      </w:r>
      <w:r w:rsidR="00F428AE">
        <w:rPr>
          <w:rFonts w:ascii="Arial" w:hAnsi="Arial" w:cs="Arial"/>
          <w:i/>
          <w:iCs/>
        </w:rPr>
        <w:t>that it needs to be recognised that</w:t>
      </w:r>
      <w:r w:rsidR="0058731D">
        <w:rPr>
          <w:rFonts w:ascii="Arial" w:hAnsi="Arial" w:cs="Arial"/>
          <w:i/>
          <w:iCs/>
        </w:rPr>
        <w:t xml:space="preserve"> it’s more than </w:t>
      </w:r>
      <w:r w:rsidR="00F428AE">
        <w:rPr>
          <w:rFonts w:ascii="Arial" w:hAnsi="Arial" w:cs="Arial"/>
          <w:i/>
          <w:iCs/>
        </w:rPr>
        <w:t xml:space="preserve"> having all of the information so they can signpost and encourage people and even run their own groups</w:t>
      </w:r>
      <w:r w:rsidR="0058731D">
        <w:rPr>
          <w:rFonts w:ascii="Arial" w:hAnsi="Arial" w:cs="Arial"/>
          <w:i/>
          <w:iCs/>
        </w:rPr>
        <w:t>; social prescribers  need a bit more training -  like training the trainers.</w:t>
      </w:r>
    </w:p>
    <w:p w14:paraId="5BD82485" w14:textId="77777777" w:rsidR="0058731D" w:rsidRDefault="0058731D" w:rsidP="00CB1538">
      <w:pPr>
        <w:spacing w:before="100" w:beforeAutospacing="1" w:after="160" w:line="276" w:lineRule="auto"/>
        <w:contextualSpacing/>
        <w:rPr>
          <w:rFonts w:ascii="Arial" w:hAnsi="Arial" w:cs="Arial"/>
          <w:i/>
          <w:iCs/>
        </w:rPr>
      </w:pPr>
    </w:p>
    <w:p w14:paraId="5BA50E2A" w14:textId="0BE60180" w:rsidR="005D048F" w:rsidRDefault="0058731D" w:rsidP="00ED0BC3">
      <w:pPr>
        <w:spacing w:before="100" w:beforeAutospacing="1" w:after="160" w:line="276" w:lineRule="auto"/>
        <w:contextualSpacing/>
        <w:rPr>
          <w:rFonts w:ascii="Arial" w:hAnsi="Arial" w:cs="Arial"/>
          <w:i/>
          <w:iCs/>
        </w:rPr>
      </w:pPr>
      <w:r>
        <w:rPr>
          <w:rFonts w:ascii="Arial" w:hAnsi="Arial" w:cs="Arial"/>
          <w:i/>
          <w:iCs/>
        </w:rPr>
        <w:t>I was thinking along the lines of what you were saying</w:t>
      </w:r>
      <w:r w:rsidR="003A6F08">
        <w:rPr>
          <w:rFonts w:ascii="Arial" w:hAnsi="Arial" w:cs="Arial"/>
          <w:i/>
          <w:iCs/>
        </w:rPr>
        <w:t xml:space="preserve">, </w:t>
      </w:r>
      <w:r>
        <w:rPr>
          <w:rFonts w:ascii="Arial" w:hAnsi="Arial" w:cs="Arial"/>
          <w:i/>
          <w:iCs/>
        </w:rPr>
        <w:t xml:space="preserve"> about</w:t>
      </w:r>
      <w:r w:rsidR="003A6F08">
        <w:rPr>
          <w:rFonts w:ascii="Arial" w:hAnsi="Arial" w:cs="Arial"/>
          <w:i/>
          <w:iCs/>
        </w:rPr>
        <w:t xml:space="preserve"> Bandura’s </w:t>
      </w:r>
      <w:r>
        <w:rPr>
          <w:rFonts w:ascii="Arial" w:hAnsi="Arial" w:cs="Arial"/>
          <w:i/>
          <w:iCs/>
        </w:rPr>
        <w:t xml:space="preserve"> social learning theory</w:t>
      </w:r>
      <w:r w:rsidR="003A6F08">
        <w:rPr>
          <w:rFonts w:ascii="Arial" w:hAnsi="Arial" w:cs="Arial"/>
          <w:i/>
          <w:iCs/>
        </w:rPr>
        <w:t>: he talks about the qualities of role models – who makes an effective role model and who doesn’t; who engages</w:t>
      </w:r>
      <w:r w:rsidR="00ED0BC3">
        <w:rPr>
          <w:rFonts w:ascii="Arial" w:hAnsi="Arial" w:cs="Arial"/>
          <w:i/>
          <w:iCs/>
        </w:rPr>
        <w:t xml:space="preserve"> </w:t>
      </w:r>
      <w:r w:rsidR="003A6F08">
        <w:rPr>
          <w:rFonts w:ascii="Arial" w:hAnsi="Arial" w:cs="Arial"/>
          <w:i/>
          <w:iCs/>
        </w:rPr>
        <w:t xml:space="preserve">or inspires people </w:t>
      </w:r>
      <w:r w:rsidR="00ED0BC3">
        <w:rPr>
          <w:rFonts w:ascii="Arial" w:hAnsi="Arial" w:cs="Arial"/>
          <w:i/>
          <w:iCs/>
        </w:rPr>
        <w:t>– people like us who are just a bit further up the hierarchy. I used to teach about his back in Princess Diana’s days: people loved the Queen, they thought she was wonderful,  but not many related to her as a role model</w:t>
      </w:r>
      <w:r w:rsidR="00F77F21">
        <w:rPr>
          <w:rFonts w:ascii="Arial" w:hAnsi="Arial" w:cs="Arial"/>
          <w:i/>
          <w:iCs/>
        </w:rPr>
        <w:t xml:space="preserve">, because she was too rich, too old and remote. And then Princess Diana comes along and she drives a mini metro and goes to the gym like me and though she was probably equally remote she appeared to be a </w:t>
      </w:r>
      <w:r w:rsidR="00E03990">
        <w:rPr>
          <w:rFonts w:ascii="Arial" w:hAnsi="Arial" w:cs="Arial"/>
          <w:i/>
          <w:iCs/>
        </w:rPr>
        <w:t>more effective role model and people were cutting their hair like her – as nobody copied the Queen – so Bandura’s  social learning theory might be useful when you are thinking about inspiring people to join into these things.</w:t>
      </w:r>
    </w:p>
    <w:p w14:paraId="4569E737" w14:textId="77777777" w:rsidR="00F760B4" w:rsidRDefault="00F760B4" w:rsidP="00ED0BC3">
      <w:pPr>
        <w:spacing w:before="100" w:beforeAutospacing="1" w:after="160" w:line="276" w:lineRule="auto"/>
        <w:contextualSpacing/>
        <w:rPr>
          <w:rFonts w:ascii="Arial" w:hAnsi="Arial" w:cs="Arial"/>
          <w:i/>
          <w:iCs/>
        </w:rPr>
      </w:pPr>
    </w:p>
    <w:p w14:paraId="1C38E0BB" w14:textId="342E7DF2" w:rsidR="00F760B4" w:rsidRPr="00F760B4" w:rsidRDefault="00F760B4" w:rsidP="00ED0BC3">
      <w:pPr>
        <w:spacing w:before="100" w:beforeAutospacing="1" w:after="160" w:line="276" w:lineRule="auto"/>
        <w:contextualSpacing/>
        <w:rPr>
          <w:rFonts w:ascii="Arial" w:hAnsi="Arial" w:cs="Arial"/>
        </w:rPr>
      </w:pPr>
      <w:r>
        <w:rPr>
          <w:rFonts w:ascii="Arial" w:hAnsi="Arial" w:cs="Arial"/>
        </w:rPr>
        <w:t>Thank you – that fits with a lot of the feedback I am getting from stakeholders.</w:t>
      </w:r>
    </w:p>
    <w:p w14:paraId="28855B13" w14:textId="505FE1CD" w:rsidR="0073530A" w:rsidRPr="00D02F54" w:rsidRDefault="0073530A" w:rsidP="00CB1538">
      <w:pPr>
        <w:spacing w:before="100" w:beforeAutospacing="1" w:after="160" w:line="276" w:lineRule="auto"/>
        <w:contextualSpacing/>
        <w:rPr>
          <w:rFonts w:ascii="Arial" w:hAnsi="Arial" w:cs="Arial"/>
          <w:i/>
          <w:iCs/>
        </w:rPr>
      </w:pPr>
    </w:p>
    <w:p w14:paraId="7F6E893E" w14:textId="46A84FF0" w:rsidR="00AE7757" w:rsidRDefault="00F760B4" w:rsidP="00CB1538">
      <w:pPr>
        <w:spacing w:before="100" w:beforeAutospacing="1" w:after="160" w:line="276" w:lineRule="auto"/>
        <w:contextualSpacing/>
        <w:rPr>
          <w:rFonts w:ascii="Arial" w:hAnsi="Arial" w:cs="Arial"/>
          <w:i/>
          <w:iCs/>
        </w:rPr>
      </w:pPr>
      <w:r w:rsidRPr="00F760B4">
        <w:rPr>
          <w:rFonts w:ascii="Arial" w:hAnsi="Arial" w:cs="Arial"/>
          <w:i/>
          <w:iCs/>
        </w:rPr>
        <w:t>Thank you</w:t>
      </w:r>
      <w:r>
        <w:rPr>
          <w:rFonts w:ascii="Arial" w:hAnsi="Arial" w:cs="Arial"/>
          <w:i/>
          <w:iCs/>
        </w:rPr>
        <w:t xml:space="preserve"> Leila – as a semi-trained sociologist that brings back some pleasant memories and some not so pleasant. I wanted to ask you about the whole concept of prescribing. </w:t>
      </w:r>
      <w:r w:rsidR="00BD39D3">
        <w:rPr>
          <w:rFonts w:ascii="Arial" w:hAnsi="Arial" w:cs="Arial"/>
          <w:i/>
          <w:iCs/>
        </w:rPr>
        <w:t>My perspective as a pain patient is that whenever anyone else tells us that something is going to be good for us we lose a vital element of agency in the process and we become passive recipients of somebody else’s expert advice just as we have been passive recipients of the doctor’s advice for so long</w:t>
      </w:r>
      <w:r w:rsidR="009254BD">
        <w:rPr>
          <w:rFonts w:ascii="Arial" w:hAnsi="Arial" w:cs="Arial"/>
          <w:i/>
          <w:iCs/>
        </w:rPr>
        <w:t xml:space="preserve">. I am involved in several practical projects myself and as soon as it becomes something formalized and institutionalised my personal hackles rise and from what I know of the psychology of pain self - management </w:t>
      </w:r>
      <w:r w:rsidR="00AE7757">
        <w:rPr>
          <w:rFonts w:ascii="Arial" w:hAnsi="Arial" w:cs="Arial"/>
          <w:i/>
          <w:iCs/>
        </w:rPr>
        <w:t>, I wonder if there is an aspect of it that could be almost counterproductive.</w:t>
      </w:r>
    </w:p>
    <w:p w14:paraId="2EA2FF0D" w14:textId="101015AA" w:rsidR="00473ABC" w:rsidRDefault="00473ABC" w:rsidP="00CB1538">
      <w:pPr>
        <w:spacing w:before="100" w:beforeAutospacing="1" w:after="160" w:line="276" w:lineRule="auto"/>
        <w:contextualSpacing/>
        <w:rPr>
          <w:rFonts w:ascii="Arial" w:hAnsi="Arial" w:cs="Arial"/>
          <w:i/>
          <w:iCs/>
        </w:rPr>
      </w:pPr>
      <w:r>
        <w:rPr>
          <w:rFonts w:ascii="Arial" w:hAnsi="Arial" w:cs="Arial"/>
          <w:i/>
          <w:iCs/>
        </w:rPr>
        <w:t xml:space="preserve"> </w:t>
      </w:r>
    </w:p>
    <w:p w14:paraId="53618304" w14:textId="78E66924" w:rsidR="00473ABC" w:rsidRPr="00473ABC" w:rsidRDefault="00473ABC" w:rsidP="00CB1538">
      <w:pPr>
        <w:spacing w:before="100" w:beforeAutospacing="1" w:after="160" w:line="276" w:lineRule="auto"/>
        <w:contextualSpacing/>
        <w:rPr>
          <w:rFonts w:ascii="Arial" w:hAnsi="Arial" w:cs="Arial"/>
        </w:rPr>
      </w:pPr>
      <w:r>
        <w:rPr>
          <w:rFonts w:ascii="Arial" w:hAnsi="Arial" w:cs="Arial"/>
        </w:rPr>
        <w:t xml:space="preserve">Firstly – I’m not invested in saying it’s the right thing to do -  I’m just exploring it. </w:t>
      </w:r>
      <w:r w:rsidR="00DE05E8" w:rsidRPr="008140F9">
        <w:rPr>
          <w:rFonts w:ascii="Arial" w:hAnsi="Arial" w:cs="Arial"/>
          <w:i/>
          <w:iCs/>
        </w:rPr>
        <w:t xml:space="preserve">Theoretically </w:t>
      </w:r>
      <w:r w:rsidR="00DE05E8">
        <w:rPr>
          <w:rFonts w:ascii="Arial" w:hAnsi="Arial" w:cs="Arial"/>
        </w:rPr>
        <w:t xml:space="preserve">the consultation is about shared process. The idea of personalised healthcare is that there </w:t>
      </w:r>
      <w:r w:rsidR="00DE05E8">
        <w:rPr>
          <w:rFonts w:ascii="Arial" w:hAnsi="Arial" w:cs="Arial"/>
        </w:rPr>
        <w:lastRenderedPageBreak/>
        <w:t>will be shared decision and the person going to the consolation will be</w:t>
      </w:r>
      <w:r w:rsidR="00207499">
        <w:rPr>
          <w:rFonts w:ascii="Arial" w:hAnsi="Arial" w:cs="Arial"/>
        </w:rPr>
        <w:t xml:space="preserve"> in a level playing field in terms of power. It won’t be the expert telling you what to do; it will be a discussion about </w:t>
      </w:r>
      <w:r w:rsidR="008140F9">
        <w:rPr>
          <w:rFonts w:ascii="Arial" w:hAnsi="Arial" w:cs="Arial"/>
        </w:rPr>
        <w:t xml:space="preserve">the best way of meeting </w:t>
      </w:r>
      <w:r w:rsidR="00207499">
        <w:rPr>
          <w:rFonts w:ascii="Arial" w:hAnsi="Arial" w:cs="Arial"/>
        </w:rPr>
        <w:t>you</w:t>
      </w:r>
      <w:r w:rsidR="008140F9">
        <w:rPr>
          <w:rFonts w:ascii="Arial" w:hAnsi="Arial" w:cs="Arial"/>
        </w:rPr>
        <w:t>r</w:t>
      </w:r>
      <w:r w:rsidR="00207499">
        <w:rPr>
          <w:rFonts w:ascii="Arial" w:hAnsi="Arial" w:cs="Arial"/>
        </w:rPr>
        <w:t xml:space="preserve"> needs</w:t>
      </w:r>
      <w:r w:rsidR="008140F9">
        <w:rPr>
          <w:rFonts w:ascii="Arial" w:hAnsi="Arial" w:cs="Arial"/>
        </w:rPr>
        <w:t xml:space="preserve">. </w:t>
      </w:r>
      <w:r w:rsidR="00DE05E8">
        <w:rPr>
          <w:rFonts w:ascii="Arial" w:hAnsi="Arial" w:cs="Arial"/>
        </w:rPr>
        <w:t xml:space="preserve"> </w:t>
      </w:r>
      <w:r w:rsidR="008140F9">
        <w:rPr>
          <w:rFonts w:ascii="Arial" w:hAnsi="Arial" w:cs="Arial"/>
        </w:rPr>
        <w:t xml:space="preserve">That sort of addresses your problem but you are still being referred within the healthcare system and some people have said ‘you could just find that out for yourself and that is a more motivating way to do it. I’m sure that it would work for some people but </w:t>
      </w:r>
      <w:r w:rsidR="007923C2">
        <w:rPr>
          <w:rFonts w:ascii="Arial" w:hAnsi="Arial" w:cs="Arial"/>
        </w:rPr>
        <w:t xml:space="preserve">what we  are getting at here is to see how it could be targeted to certain individuals; not  necessarily the whole </w:t>
      </w:r>
      <w:r w:rsidR="00FA275B">
        <w:rPr>
          <w:rFonts w:ascii="Arial" w:hAnsi="Arial" w:cs="Arial"/>
        </w:rPr>
        <w:t>population, but it might be a</w:t>
      </w:r>
      <w:r w:rsidR="00A1582A">
        <w:rPr>
          <w:rFonts w:ascii="Arial" w:hAnsi="Arial" w:cs="Arial"/>
        </w:rPr>
        <w:t xml:space="preserve"> </w:t>
      </w:r>
      <w:r w:rsidR="00FA275B">
        <w:rPr>
          <w:rFonts w:ascii="Arial" w:hAnsi="Arial" w:cs="Arial"/>
        </w:rPr>
        <w:t>way of helping these individuals in these situations to get more socially connected which we know improves health.</w:t>
      </w:r>
    </w:p>
    <w:p w14:paraId="0C343E3A" w14:textId="77777777" w:rsidR="00C144CE" w:rsidRDefault="00C144CE" w:rsidP="00CB1538">
      <w:pPr>
        <w:spacing w:before="100" w:beforeAutospacing="1" w:after="160" w:line="276" w:lineRule="auto"/>
        <w:contextualSpacing/>
        <w:rPr>
          <w:rFonts w:ascii="Arial" w:hAnsi="Arial" w:cs="Arial"/>
        </w:rPr>
      </w:pPr>
    </w:p>
    <w:p w14:paraId="1CCCE55C" w14:textId="7C3D55AD" w:rsidR="00C57237" w:rsidRDefault="00C57237" w:rsidP="00CB1538">
      <w:pPr>
        <w:spacing w:before="100" w:beforeAutospacing="1" w:after="160" w:line="276" w:lineRule="auto"/>
        <w:contextualSpacing/>
        <w:rPr>
          <w:rFonts w:ascii="Arial" w:hAnsi="Arial" w:cs="Arial"/>
          <w:i/>
          <w:iCs/>
        </w:rPr>
      </w:pPr>
      <w:r>
        <w:rPr>
          <w:rFonts w:ascii="Arial" w:hAnsi="Arial" w:cs="Arial"/>
          <w:i/>
          <w:iCs/>
        </w:rPr>
        <w:t xml:space="preserve">Absolutely  – it’s that shared process that’s vital. But we patients know that that is the language that’s spoken in the very unequal and unshared consultation </w:t>
      </w:r>
      <w:r w:rsidR="0041057F">
        <w:rPr>
          <w:rFonts w:ascii="Arial" w:hAnsi="Arial" w:cs="Arial"/>
          <w:i/>
          <w:iCs/>
        </w:rPr>
        <w:t xml:space="preserve">in a traditional medical setting. Although the language of healthcare is very much ‘patients as partners’          etc the reality is still that somebody else assumes they know best; they will ask for your </w:t>
      </w:r>
      <w:r w:rsidR="004926FB">
        <w:rPr>
          <w:rFonts w:ascii="Arial" w:hAnsi="Arial" w:cs="Arial"/>
          <w:i/>
          <w:iCs/>
        </w:rPr>
        <w:t>consent and even on your views on alternative healthcare pathways but you are still in a position where you have to accept expert advice. That’s my only reservation but on that can be utterly overcome with the right approach</w:t>
      </w:r>
      <w:r w:rsidR="009A3A22">
        <w:rPr>
          <w:rFonts w:ascii="Arial" w:hAnsi="Arial" w:cs="Arial"/>
          <w:i/>
          <w:iCs/>
        </w:rPr>
        <w:t xml:space="preserve"> and sympathetic understanding.</w:t>
      </w:r>
    </w:p>
    <w:p w14:paraId="7B6C9B5F" w14:textId="77777777" w:rsidR="009A3A22" w:rsidRDefault="009A3A22" w:rsidP="00CB1538">
      <w:pPr>
        <w:spacing w:before="100" w:beforeAutospacing="1" w:after="160" w:line="276" w:lineRule="auto"/>
        <w:contextualSpacing/>
        <w:rPr>
          <w:rFonts w:ascii="Arial" w:hAnsi="Arial" w:cs="Arial"/>
          <w:i/>
          <w:iCs/>
        </w:rPr>
      </w:pPr>
    </w:p>
    <w:p w14:paraId="2D69613D" w14:textId="77777777" w:rsidR="000F151C" w:rsidRDefault="009A3A22" w:rsidP="00CB1538">
      <w:pPr>
        <w:spacing w:before="100" w:beforeAutospacing="1" w:after="160" w:line="276" w:lineRule="auto"/>
        <w:contextualSpacing/>
        <w:rPr>
          <w:rFonts w:ascii="Arial" w:hAnsi="Arial" w:cs="Arial"/>
        </w:rPr>
      </w:pPr>
      <w:r>
        <w:rPr>
          <w:rFonts w:ascii="Arial" w:hAnsi="Arial" w:cs="Arial"/>
          <w:i/>
          <w:iCs/>
        </w:rPr>
        <w:t xml:space="preserve"> </w:t>
      </w:r>
      <w:r>
        <w:rPr>
          <w:rFonts w:ascii="Arial" w:hAnsi="Arial" w:cs="Arial"/>
        </w:rPr>
        <w:t>I absolutely hear what you are saying and that is where the hidden mechanisms come in. It’s making these explicit and saying ‘these are important’ because they can have a radical effect on outcome</w:t>
      </w:r>
      <w:r w:rsidR="000F151C">
        <w:rPr>
          <w:rFonts w:ascii="Arial" w:hAnsi="Arial" w:cs="Arial"/>
        </w:rPr>
        <w:t>. They are being increasingly discussed.</w:t>
      </w:r>
    </w:p>
    <w:p w14:paraId="04277994" w14:textId="77777777" w:rsidR="000F151C" w:rsidRDefault="000F151C" w:rsidP="00CB1538">
      <w:pPr>
        <w:spacing w:before="100" w:beforeAutospacing="1" w:after="160" w:line="276" w:lineRule="auto"/>
        <w:contextualSpacing/>
        <w:rPr>
          <w:rFonts w:ascii="Arial" w:hAnsi="Arial" w:cs="Arial"/>
        </w:rPr>
      </w:pPr>
    </w:p>
    <w:p w14:paraId="573357AD" w14:textId="04416147" w:rsidR="00B4117D" w:rsidRDefault="000F151C" w:rsidP="00CB1538">
      <w:pPr>
        <w:spacing w:before="100" w:beforeAutospacing="1" w:after="160" w:line="276" w:lineRule="auto"/>
        <w:contextualSpacing/>
        <w:rPr>
          <w:rFonts w:ascii="Arial" w:hAnsi="Arial" w:cs="Arial"/>
          <w:i/>
          <w:iCs/>
        </w:rPr>
      </w:pPr>
      <w:r>
        <w:rPr>
          <w:rFonts w:ascii="Arial" w:hAnsi="Arial" w:cs="Arial"/>
          <w:i/>
          <w:iCs/>
        </w:rPr>
        <w:t xml:space="preserve">I want to echo Tim’s concern with three others: one is that social prescribing is </w:t>
      </w:r>
      <w:r>
        <w:rPr>
          <w:rFonts w:ascii="Arial" w:hAnsi="Arial" w:cs="Arial"/>
        </w:rPr>
        <w:t xml:space="preserve"> </w:t>
      </w:r>
      <w:r w:rsidRPr="006C1ED7">
        <w:rPr>
          <w:rFonts w:ascii="Arial" w:hAnsi="Arial" w:cs="Arial"/>
          <w:i/>
          <w:iCs/>
        </w:rPr>
        <w:t xml:space="preserve">often used as a deflection from </w:t>
      </w:r>
      <w:r>
        <w:rPr>
          <w:rFonts w:ascii="Arial" w:hAnsi="Arial" w:cs="Arial"/>
        </w:rPr>
        <w:t xml:space="preserve"> ‘ we can’t do </w:t>
      </w:r>
      <w:r w:rsidRPr="006C1ED7">
        <w:rPr>
          <w:rFonts w:ascii="Arial" w:hAnsi="Arial" w:cs="Arial"/>
          <w:i/>
          <w:iCs/>
        </w:rPr>
        <w:t>much on the biomedical model</w:t>
      </w:r>
      <w:r w:rsidR="006C1ED7" w:rsidRPr="006C1ED7">
        <w:rPr>
          <w:rFonts w:ascii="Arial" w:hAnsi="Arial" w:cs="Arial"/>
          <w:i/>
          <w:iCs/>
        </w:rPr>
        <w:t xml:space="preserve">’ </w:t>
      </w:r>
      <w:r w:rsidRPr="006C1ED7">
        <w:rPr>
          <w:rFonts w:ascii="Arial" w:hAnsi="Arial" w:cs="Arial"/>
          <w:i/>
          <w:iCs/>
        </w:rPr>
        <w:t xml:space="preserve"> </w:t>
      </w:r>
      <w:r w:rsidR="006C1ED7" w:rsidRPr="006C1ED7">
        <w:rPr>
          <w:rFonts w:ascii="Arial" w:hAnsi="Arial" w:cs="Arial"/>
          <w:i/>
          <w:iCs/>
        </w:rPr>
        <w:t>- not what patients are there</w:t>
      </w:r>
      <w:r w:rsidR="006C1ED7">
        <w:rPr>
          <w:rFonts w:ascii="Arial" w:hAnsi="Arial" w:cs="Arial"/>
          <w:i/>
          <w:iCs/>
        </w:rPr>
        <w:t xml:space="preserve"> for. Secondly it </w:t>
      </w:r>
      <w:r w:rsidR="00FB55DA">
        <w:rPr>
          <w:rFonts w:ascii="Arial" w:hAnsi="Arial" w:cs="Arial"/>
          <w:i/>
          <w:iCs/>
        </w:rPr>
        <w:t>can be</w:t>
      </w:r>
      <w:r w:rsidR="006C1ED7">
        <w:rPr>
          <w:rFonts w:ascii="Arial" w:hAnsi="Arial" w:cs="Arial"/>
          <w:i/>
          <w:iCs/>
        </w:rPr>
        <w:t xml:space="preserve"> a kind of</w:t>
      </w:r>
      <w:r w:rsidR="001A4652">
        <w:rPr>
          <w:rFonts w:ascii="Arial" w:hAnsi="Arial" w:cs="Arial"/>
          <w:i/>
          <w:iCs/>
        </w:rPr>
        <w:t xml:space="preserve"> way of </w:t>
      </w:r>
      <w:r w:rsidR="006C1ED7">
        <w:rPr>
          <w:rFonts w:ascii="Arial" w:hAnsi="Arial" w:cs="Arial"/>
          <w:i/>
          <w:iCs/>
        </w:rPr>
        <w:t xml:space="preserve"> </w:t>
      </w:r>
      <w:r w:rsidR="00FB55DA">
        <w:rPr>
          <w:rFonts w:ascii="Arial" w:hAnsi="Arial" w:cs="Arial"/>
          <w:i/>
          <w:iCs/>
        </w:rPr>
        <w:t xml:space="preserve">trivialising </w:t>
      </w:r>
      <w:r w:rsidR="006C1ED7">
        <w:rPr>
          <w:rFonts w:ascii="Arial" w:hAnsi="Arial" w:cs="Arial"/>
          <w:i/>
          <w:iCs/>
        </w:rPr>
        <w:t xml:space="preserve"> the social </w:t>
      </w:r>
      <w:r w:rsidR="007126FE">
        <w:rPr>
          <w:rFonts w:ascii="Arial" w:hAnsi="Arial" w:cs="Arial"/>
          <w:i/>
          <w:iCs/>
        </w:rPr>
        <w:t>and not really asking what is happening to people and not asking if they are coming to the GP for something different. It’s not a level playing field. Thirdly</w:t>
      </w:r>
      <w:r w:rsidR="00FB55DA">
        <w:rPr>
          <w:rFonts w:ascii="Arial" w:hAnsi="Arial" w:cs="Arial"/>
          <w:i/>
          <w:iCs/>
        </w:rPr>
        <w:t>,</w:t>
      </w:r>
      <w:r w:rsidR="007126FE">
        <w:rPr>
          <w:rFonts w:ascii="Arial" w:hAnsi="Arial" w:cs="Arial"/>
          <w:i/>
          <w:iCs/>
        </w:rPr>
        <w:t xml:space="preserve"> I dislike the notion that it is ‘prescribing’ because that is medicalising the intervention</w:t>
      </w:r>
      <w:r w:rsidR="00892578">
        <w:rPr>
          <w:rFonts w:ascii="Arial" w:hAnsi="Arial" w:cs="Arial"/>
          <w:i/>
          <w:iCs/>
        </w:rPr>
        <w:t xml:space="preserve">. You could say ‘social engineering’ but you still have to be mindful of what it rests on; </w:t>
      </w:r>
      <w:r w:rsidR="00FB55DA">
        <w:rPr>
          <w:rFonts w:ascii="Arial" w:hAnsi="Arial" w:cs="Arial"/>
          <w:i/>
          <w:iCs/>
        </w:rPr>
        <w:t xml:space="preserve">such as </w:t>
      </w:r>
      <w:proofErr w:type="spellStart"/>
      <w:r w:rsidR="00FB55DA">
        <w:rPr>
          <w:rFonts w:ascii="Arial" w:hAnsi="Arial" w:cs="Arial"/>
          <w:i/>
          <w:iCs/>
        </w:rPr>
        <w:t>a</w:t>
      </w:r>
      <w:proofErr w:type="spellEnd"/>
      <w:r w:rsidR="00FB55DA">
        <w:rPr>
          <w:rFonts w:ascii="Arial" w:hAnsi="Arial" w:cs="Arial"/>
          <w:i/>
          <w:iCs/>
        </w:rPr>
        <w:t xml:space="preserve"> few </w:t>
      </w:r>
      <w:r w:rsidR="00892578">
        <w:rPr>
          <w:rFonts w:ascii="Arial" w:hAnsi="Arial" w:cs="Arial"/>
          <w:i/>
          <w:iCs/>
        </w:rPr>
        <w:t xml:space="preserve"> active, outgoing, eccentric, charismatic individuals</w:t>
      </w:r>
      <w:r w:rsidR="00FB55DA">
        <w:rPr>
          <w:rFonts w:ascii="Arial" w:hAnsi="Arial" w:cs="Arial"/>
          <w:i/>
          <w:iCs/>
        </w:rPr>
        <w:t>,</w:t>
      </w:r>
      <w:r w:rsidR="00892578">
        <w:rPr>
          <w:rFonts w:ascii="Arial" w:hAnsi="Arial" w:cs="Arial"/>
          <w:i/>
          <w:iCs/>
        </w:rPr>
        <w:t xml:space="preserve"> </w:t>
      </w:r>
      <w:r w:rsidR="00B533EE">
        <w:rPr>
          <w:rFonts w:ascii="Arial" w:hAnsi="Arial" w:cs="Arial"/>
          <w:i/>
          <w:iCs/>
        </w:rPr>
        <w:t>and that can be amazing</w:t>
      </w:r>
      <w:r w:rsidR="00FB55DA">
        <w:rPr>
          <w:rFonts w:ascii="Arial" w:hAnsi="Arial" w:cs="Arial"/>
          <w:i/>
          <w:iCs/>
        </w:rPr>
        <w:t>,</w:t>
      </w:r>
      <w:r w:rsidR="00B533EE">
        <w:rPr>
          <w:rFonts w:ascii="Arial" w:hAnsi="Arial" w:cs="Arial"/>
          <w:i/>
          <w:iCs/>
        </w:rPr>
        <w:t xml:space="preserve"> but how long can it last? – what happens if this person is no longer funded or falls ill?   As a clinician I love the idea but it is again </w:t>
      </w:r>
      <w:r w:rsidR="00B4117D">
        <w:rPr>
          <w:rFonts w:ascii="Arial" w:hAnsi="Arial" w:cs="Arial"/>
          <w:i/>
          <w:iCs/>
        </w:rPr>
        <w:t>biopsychosocial – first psycho and then social – and as much as I like it is overinflated.</w:t>
      </w:r>
    </w:p>
    <w:p w14:paraId="2048DD99" w14:textId="629CAF44" w:rsidR="00235B38" w:rsidRDefault="00235B38" w:rsidP="00CB1538">
      <w:pPr>
        <w:spacing w:before="100" w:beforeAutospacing="1" w:after="160" w:line="276" w:lineRule="auto"/>
        <w:contextualSpacing/>
        <w:rPr>
          <w:rFonts w:ascii="Arial" w:hAnsi="Arial" w:cs="Arial"/>
          <w:i/>
          <w:iCs/>
        </w:rPr>
      </w:pPr>
    </w:p>
    <w:p w14:paraId="0E47F4B7" w14:textId="63E71F79" w:rsidR="00235B38" w:rsidRPr="00235B38" w:rsidRDefault="00235B38" w:rsidP="00CB1538">
      <w:pPr>
        <w:spacing w:before="100" w:beforeAutospacing="1" w:after="160" w:line="276" w:lineRule="auto"/>
        <w:contextualSpacing/>
        <w:rPr>
          <w:rFonts w:ascii="Arial" w:hAnsi="Arial" w:cs="Arial"/>
        </w:rPr>
      </w:pPr>
      <w:r w:rsidRPr="00235B38">
        <w:rPr>
          <w:rFonts w:ascii="Arial" w:hAnsi="Arial" w:cs="Arial"/>
        </w:rPr>
        <w:t>This has come up in some of the research</w:t>
      </w:r>
    </w:p>
    <w:p w14:paraId="039852AE" w14:textId="77777777" w:rsidR="00B4117D" w:rsidRDefault="00B4117D" w:rsidP="00CB1538">
      <w:pPr>
        <w:spacing w:before="100" w:beforeAutospacing="1" w:after="160" w:line="276" w:lineRule="auto"/>
        <w:contextualSpacing/>
        <w:rPr>
          <w:rFonts w:ascii="Arial" w:hAnsi="Arial" w:cs="Arial"/>
          <w:i/>
          <w:iCs/>
        </w:rPr>
      </w:pPr>
    </w:p>
    <w:p w14:paraId="371A864D" w14:textId="7F6EBBCA" w:rsidR="009A3A22" w:rsidRDefault="00B533EE" w:rsidP="00CB1538">
      <w:pPr>
        <w:spacing w:before="100" w:beforeAutospacing="1" w:after="160" w:line="276" w:lineRule="auto"/>
        <w:contextualSpacing/>
        <w:rPr>
          <w:rFonts w:ascii="Arial" w:hAnsi="Arial" w:cs="Arial"/>
          <w:i/>
          <w:iCs/>
        </w:rPr>
      </w:pPr>
      <w:r>
        <w:rPr>
          <w:rFonts w:ascii="Arial" w:hAnsi="Arial" w:cs="Arial"/>
          <w:i/>
          <w:iCs/>
        </w:rPr>
        <w:t xml:space="preserve"> </w:t>
      </w:r>
      <w:r w:rsidR="004A334A">
        <w:rPr>
          <w:rFonts w:ascii="Arial" w:hAnsi="Arial" w:cs="Arial"/>
          <w:i/>
          <w:iCs/>
        </w:rPr>
        <w:t>People have raised some of these concerns and realist research has found that there are champions within social prescribing  who have</w:t>
      </w:r>
      <w:r w:rsidR="00156EF6">
        <w:rPr>
          <w:rFonts w:ascii="Arial" w:hAnsi="Arial" w:cs="Arial"/>
          <w:i/>
          <w:iCs/>
        </w:rPr>
        <w:t xml:space="preserve"> inside knowledge and when they go it flat so things that are going really well because the knowledge is missing</w:t>
      </w:r>
      <w:r w:rsidR="00C80C9B">
        <w:rPr>
          <w:rFonts w:ascii="Arial" w:hAnsi="Arial" w:cs="Arial"/>
          <w:i/>
          <w:iCs/>
        </w:rPr>
        <w:t xml:space="preserve"> and it no longer works so well. </w:t>
      </w:r>
    </w:p>
    <w:p w14:paraId="3AA2FE72" w14:textId="2D23B04E" w:rsidR="00C80C9B" w:rsidRDefault="00C80C9B" w:rsidP="00CB1538">
      <w:pPr>
        <w:spacing w:before="100" w:beforeAutospacing="1" w:after="160" w:line="276" w:lineRule="auto"/>
        <w:contextualSpacing/>
        <w:rPr>
          <w:rFonts w:ascii="Arial" w:hAnsi="Arial" w:cs="Arial"/>
          <w:i/>
          <w:iCs/>
        </w:rPr>
      </w:pPr>
      <w:r>
        <w:rPr>
          <w:rFonts w:ascii="Arial" w:hAnsi="Arial" w:cs="Arial"/>
          <w:i/>
          <w:iCs/>
        </w:rPr>
        <w:t xml:space="preserve">   I think the term prescribing is interesting and part of the NHS model is that social prescribing  can be used for tapering off </w:t>
      </w:r>
      <w:r w:rsidR="002220FA">
        <w:rPr>
          <w:rFonts w:ascii="Arial" w:hAnsi="Arial" w:cs="Arial"/>
          <w:i/>
          <w:iCs/>
        </w:rPr>
        <w:t xml:space="preserve">addictive </w:t>
      </w:r>
      <w:r>
        <w:rPr>
          <w:rFonts w:ascii="Arial" w:hAnsi="Arial" w:cs="Arial"/>
          <w:i/>
          <w:iCs/>
        </w:rPr>
        <w:t>medication</w:t>
      </w:r>
      <w:r w:rsidR="002220FA">
        <w:rPr>
          <w:rFonts w:ascii="Arial" w:hAnsi="Arial" w:cs="Arial"/>
          <w:i/>
          <w:iCs/>
        </w:rPr>
        <w:t xml:space="preserve">. It can be quite a challenging concept on multiple levels and that requires some skill on the part of the person who is referring into a link. They may not be called a social prescriber; there are other names like link workers </w:t>
      </w:r>
      <w:r w:rsidR="005234BF">
        <w:rPr>
          <w:rFonts w:ascii="Arial" w:hAnsi="Arial" w:cs="Arial"/>
          <w:i/>
          <w:iCs/>
        </w:rPr>
        <w:t>or community connecters</w:t>
      </w:r>
      <w:r w:rsidR="006F19F7">
        <w:rPr>
          <w:rFonts w:ascii="Arial" w:hAnsi="Arial" w:cs="Arial"/>
          <w:i/>
          <w:iCs/>
        </w:rPr>
        <w:t xml:space="preserve">. It does require skill; it’s like we as physio’s have patients tell us </w:t>
      </w:r>
      <w:r w:rsidR="0058692A">
        <w:rPr>
          <w:rFonts w:ascii="Arial" w:hAnsi="Arial" w:cs="Arial"/>
          <w:i/>
          <w:iCs/>
        </w:rPr>
        <w:t>‘We</w:t>
      </w:r>
      <w:r w:rsidR="006F19F7">
        <w:rPr>
          <w:rFonts w:ascii="Arial" w:hAnsi="Arial" w:cs="Arial"/>
          <w:i/>
          <w:iCs/>
        </w:rPr>
        <w:t xml:space="preserve"> have tried physio and I still have pain – how is physio going to help?’ And part of that skill in the consultation is developing rapport</w:t>
      </w:r>
      <w:r w:rsidR="00910F8C">
        <w:rPr>
          <w:rFonts w:ascii="Arial" w:hAnsi="Arial" w:cs="Arial"/>
          <w:i/>
          <w:iCs/>
        </w:rPr>
        <w:t xml:space="preserve">, listening to their needs, addressing their concerns, and trying to indicate how it might be helpful; and then you are likely to get buy-in. So it does require skill if it is not to provoke resentment. </w:t>
      </w:r>
      <w:r w:rsidR="00476C69">
        <w:rPr>
          <w:rFonts w:ascii="Arial" w:hAnsi="Arial" w:cs="Arial"/>
          <w:i/>
          <w:iCs/>
        </w:rPr>
        <w:t xml:space="preserve">I think that you are saying </w:t>
      </w:r>
      <w:r w:rsidR="00476C69">
        <w:rPr>
          <w:rFonts w:ascii="Arial" w:hAnsi="Arial" w:cs="Arial"/>
          <w:i/>
          <w:iCs/>
        </w:rPr>
        <w:lastRenderedPageBreak/>
        <w:t>that the bio things might get missed if you get too quickly sidelined</w:t>
      </w:r>
      <w:r w:rsidR="001838F5">
        <w:rPr>
          <w:rFonts w:ascii="Arial" w:hAnsi="Arial" w:cs="Arial"/>
          <w:i/>
          <w:iCs/>
        </w:rPr>
        <w:t xml:space="preserve">. A lot of the research about social prescribing is about unintended consequences: in the consultation people talk </w:t>
      </w:r>
      <w:r w:rsidR="00E90D64">
        <w:rPr>
          <w:rFonts w:ascii="Arial" w:hAnsi="Arial" w:cs="Arial"/>
          <w:i/>
          <w:iCs/>
        </w:rPr>
        <w:t xml:space="preserve">about their medical problems and end up being referred back to the GP. That could be a good thing, for instance in an area where there is a large incidence of diabetes and people don’t trust clinicians </w:t>
      </w:r>
      <w:r w:rsidR="00E5601F">
        <w:rPr>
          <w:rFonts w:ascii="Arial" w:hAnsi="Arial" w:cs="Arial"/>
          <w:i/>
          <w:iCs/>
        </w:rPr>
        <w:t>this may have a beneficial outcome i</w:t>
      </w:r>
      <w:r w:rsidR="004D1249">
        <w:rPr>
          <w:rFonts w:ascii="Arial" w:hAnsi="Arial" w:cs="Arial"/>
          <w:i/>
          <w:iCs/>
        </w:rPr>
        <w:t xml:space="preserve">n  terms of </w:t>
      </w:r>
      <w:r w:rsidR="00E5601F">
        <w:rPr>
          <w:rFonts w:ascii="Arial" w:hAnsi="Arial" w:cs="Arial"/>
          <w:i/>
          <w:iCs/>
        </w:rPr>
        <w:t xml:space="preserve"> better access to medical care if it develops better rapport and trust in in the GP practice</w:t>
      </w:r>
      <w:r w:rsidR="004D1249">
        <w:rPr>
          <w:rFonts w:ascii="Arial" w:hAnsi="Arial" w:cs="Arial"/>
          <w:i/>
          <w:iCs/>
        </w:rPr>
        <w:t>. I don’t know – these are just ideas but it is very helpful to have your input</w:t>
      </w:r>
    </w:p>
    <w:p w14:paraId="17D778A4" w14:textId="77777777" w:rsidR="004D1249" w:rsidRDefault="004D1249" w:rsidP="00CB1538">
      <w:pPr>
        <w:spacing w:before="100" w:beforeAutospacing="1" w:after="160" w:line="276" w:lineRule="auto"/>
        <w:contextualSpacing/>
        <w:rPr>
          <w:rFonts w:ascii="Arial" w:hAnsi="Arial" w:cs="Arial"/>
          <w:i/>
          <w:iCs/>
        </w:rPr>
      </w:pPr>
    </w:p>
    <w:p w14:paraId="7A11FF20" w14:textId="57916826" w:rsidR="00476C69" w:rsidRDefault="004D1249" w:rsidP="00CB1538">
      <w:pPr>
        <w:spacing w:before="100" w:beforeAutospacing="1" w:after="160" w:line="276" w:lineRule="auto"/>
        <w:contextualSpacing/>
        <w:rPr>
          <w:rFonts w:ascii="Arial" w:hAnsi="Arial" w:cs="Arial"/>
          <w:i/>
          <w:iCs/>
        </w:rPr>
      </w:pPr>
      <w:r>
        <w:rPr>
          <w:rFonts w:ascii="Arial" w:hAnsi="Arial" w:cs="Arial"/>
          <w:i/>
          <w:iCs/>
        </w:rPr>
        <w:t>Has anybody been to Disneyland? The people they hire t</w:t>
      </w:r>
      <w:r w:rsidR="00D069E3">
        <w:rPr>
          <w:rFonts w:ascii="Arial" w:hAnsi="Arial" w:cs="Arial"/>
          <w:i/>
          <w:iCs/>
        </w:rPr>
        <w:t>o</w:t>
      </w:r>
      <w:r>
        <w:rPr>
          <w:rFonts w:ascii="Arial" w:hAnsi="Arial" w:cs="Arial"/>
          <w:i/>
          <w:iCs/>
        </w:rPr>
        <w:t xml:space="preserve"> dress up as characters</w:t>
      </w:r>
      <w:r w:rsidR="00D069E3">
        <w:rPr>
          <w:rFonts w:ascii="Arial" w:hAnsi="Arial" w:cs="Arial"/>
          <w:i/>
          <w:iCs/>
        </w:rPr>
        <w:t xml:space="preserve"> like Mickey Mouse </w:t>
      </w:r>
      <w:r>
        <w:rPr>
          <w:rFonts w:ascii="Arial" w:hAnsi="Arial" w:cs="Arial"/>
          <w:i/>
          <w:iCs/>
        </w:rPr>
        <w:t xml:space="preserve"> and serv</w:t>
      </w:r>
      <w:r w:rsidR="00D069E3">
        <w:rPr>
          <w:rFonts w:ascii="Arial" w:hAnsi="Arial" w:cs="Arial"/>
          <w:i/>
          <w:iCs/>
        </w:rPr>
        <w:t xml:space="preserve">e the coffee are very carefully selected. I don’t know what their system is but they are all easy-going extroverts, laid back and patient. Those are the people you need to do this kind of </w:t>
      </w:r>
      <w:r w:rsidR="00450EDE">
        <w:rPr>
          <w:rFonts w:ascii="Arial" w:hAnsi="Arial" w:cs="Arial"/>
          <w:i/>
          <w:iCs/>
        </w:rPr>
        <w:t>making suggestions as to what might help; you don’t want people who are going to say you’ve got to do this or that from on high.  You need a fun person who will say what do you think of this?...kind of thing</w:t>
      </w:r>
      <w:r w:rsidR="00D34F87">
        <w:rPr>
          <w:rFonts w:ascii="Arial" w:hAnsi="Arial" w:cs="Arial"/>
          <w:i/>
          <w:iCs/>
        </w:rPr>
        <w:t xml:space="preserve">  in a light way. I don’t know how you define tha</w:t>
      </w:r>
      <w:r w:rsidR="002E349E">
        <w:rPr>
          <w:rFonts w:ascii="Arial" w:hAnsi="Arial" w:cs="Arial"/>
          <w:i/>
          <w:iCs/>
        </w:rPr>
        <w:t>t? You ca</w:t>
      </w:r>
      <w:r w:rsidR="007455AC">
        <w:rPr>
          <w:rFonts w:ascii="Arial" w:hAnsi="Arial" w:cs="Arial"/>
          <w:i/>
          <w:iCs/>
        </w:rPr>
        <w:t xml:space="preserve">n </w:t>
      </w:r>
      <w:r w:rsidR="002E349E">
        <w:rPr>
          <w:rFonts w:ascii="Arial" w:hAnsi="Arial" w:cs="Arial"/>
          <w:i/>
          <w:iCs/>
        </w:rPr>
        <w:t xml:space="preserve"> fluff it around instead of being too dictatorial</w:t>
      </w:r>
      <w:r w:rsidR="000C0F1E">
        <w:rPr>
          <w:rFonts w:ascii="Arial" w:hAnsi="Arial" w:cs="Arial"/>
          <w:i/>
          <w:iCs/>
        </w:rPr>
        <w:t>.</w:t>
      </w:r>
    </w:p>
    <w:p w14:paraId="7D6B5181" w14:textId="77777777" w:rsidR="000C0F1E" w:rsidRDefault="000C0F1E" w:rsidP="00CB1538">
      <w:pPr>
        <w:spacing w:before="100" w:beforeAutospacing="1" w:after="160" w:line="276" w:lineRule="auto"/>
        <w:contextualSpacing/>
        <w:rPr>
          <w:rFonts w:ascii="Arial" w:hAnsi="Arial" w:cs="Arial"/>
          <w:i/>
          <w:iCs/>
        </w:rPr>
      </w:pPr>
    </w:p>
    <w:p w14:paraId="6273BAD7" w14:textId="2952F3E1" w:rsidR="000C0F1E" w:rsidRDefault="000C0F1E" w:rsidP="00CB1538">
      <w:pPr>
        <w:spacing w:before="100" w:beforeAutospacing="1" w:after="160" w:line="276" w:lineRule="auto"/>
        <w:contextualSpacing/>
        <w:rPr>
          <w:rFonts w:ascii="Arial" w:hAnsi="Arial" w:cs="Arial"/>
        </w:rPr>
      </w:pPr>
      <w:r w:rsidRPr="000C0F1E">
        <w:rPr>
          <w:rFonts w:ascii="Arial" w:hAnsi="Arial" w:cs="Arial"/>
        </w:rPr>
        <w:t>An invitation is always nicer</w:t>
      </w:r>
    </w:p>
    <w:p w14:paraId="1743AEF8" w14:textId="77777777" w:rsidR="000C0F1E" w:rsidRDefault="000C0F1E" w:rsidP="00CB1538">
      <w:pPr>
        <w:spacing w:before="100" w:beforeAutospacing="1" w:after="160" w:line="276" w:lineRule="auto"/>
        <w:contextualSpacing/>
        <w:rPr>
          <w:rFonts w:ascii="Arial" w:hAnsi="Arial" w:cs="Arial"/>
        </w:rPr>
      </w:pPr>
    </w:p>
    <w:p w14:paraId="04CC300F" w14:textId="6DD35266" w:rsidR="000C0F1E" w:rsidRPr="000C0F1E" w:rsidRDefault="000C0F1E" w:rsidP="00CB1538">
      <w:pPr>
        <w:spacing w:before="100" w:beforeAutospacing="1" w:after="160" w:line="276" w:lineRule="auto"/>
        <w:contextualSpacing/>
        <w:rPr>
          <w:rFonts w:ascii="Arial" w:hAnsi="Arial" w:cs="Arial"/>
          <w:i/>
          <w:iCs/>
        </w:rPr>
      </w:pPr>
      <w:r w:rsidRPr="000C0F1E">
        <w:rPr>
          <w:rFonts w:ascii="Arial" w:hAnsi="Arial" w:cs="Arial"/>
          <w:i/>
          <w:iCs/>
        </w:rPr>
        <w:t>Then they want to please you so they go</w:t>
      </w:r>
      <w:r>
        <w:rPr>
          <w:rFonts w:ascii="Arial" w:hAnsi="Arial" w:cs="Arial"/>
          <w:i/>
          <w:iCs/>
        </w:rPr>
        <w:t xml:space="preserve"> to it.</w:t>
      </w:r>
    </w:p>
    <w:p w14:paraId="33DDEB83" w14:textId="77777777" w:rsidR="002E349E" w:rsidRDefault="002E349E" w:rsidP="00CB1538">
      <w:pPr>
        <w:spacing w:before="100" w:beforeAutospacing="1" w:after="160" w:line="276" w:lineRule="auto"/>
        <w:contextualSpacing/>
        <w:rPr>
          <w:rFonts w:ascii="Arial" w:hAnsi="Arial" w:cs="Arial"/>
          <w:i/>
          <w:iCs/>
        </w:rPr>
      </w:pPr>
    </w:p>
    <w:p w14:paraId="2AA6B9A1" w14:textId="676D9078" w:rsidR="002E349E" w:rsidRPr="0073320F" w:rsidRDefault="0073320F" w:rsidP="00CB1538">
      <w:pPr>
        <w:spacing w:before="100" w:beforeAutospacing="1" w:after="160" w:line="276" w:lineRule="auto"/>
        <w:contextualSpacing/>
        <w:rPr>
          <w:rFonts w:ascii="Arial" w:hAnsi="Arial" w:cs="Arial"/>
          <w:i/>
          <w:iCs/>
        </w:rPr>
      </w:pPr>
      <w:r>
        <w:rPr>
          <w:rFonts w:ascii="Arial" w:hAnsi="Arial" w:cs="Arial"/>
          <w:i/>
          <w:iCs/>
        </w:rPr>
        <w:t>Who oversees wellbeing? It’s important that after they have been  referred someone still needs to keep in contact with these  people</w:t>
      </w:r>
      <w:r w:rsidR="007455AC">
        <w:rPr>
          <w:rFonts w:ascii="Arial" w:hAnsi="Arial" w:cs="Arial"/>
          <w:i/>
          <w:iCs/>
        </w:rPr>
        <w:t>,</w:t>
      </w:r>
      <w:r>
        <w:rPr>
          <w:rFonts w:ascii="Arial" w:hAnsi="Arial" w:cs="Arial"/>
          <w:i/>
          <w:iCs/>
        </w:rPr>
        <w:t xml:space="preserve">  and I have seen the darker side of that when the knitting group that I had been running for 15 years was suddenly </w:t>
      </w:r>
      <w:r w:rsidR="00EC3ADD">
        <w:rPr>
          <w:rFonts w:ascii="Arial" w:hAnsi="Arial" w:cs="Arial"/>
          <w:i/>
          <w:iCs/>
        </w:rPr>
        <w:t xml:space="preserve">transferred to the </w:t>
      </w:r>
      <w:r w:rsidR="001A5B2E">
        <w:rPr>
          <w:rFonts w:ascii="Arial" w:hAnsi="Arial" w:cs="Arial"/>
          <w:i/>
          <w:iCs/>
        </w:rPr>
        <w:t>n</w:t>
      </w:r>
      <w:r w:rsidR="00EC3ADD">
        <w:rPr>
          <w:rFonts w:ascii="Arial" w:hAnsi="Arial" w:cs="Arial"/>
          <w:i/>
          <w:iCs/>
        </w:rPr>
        <w:t xml:space="preserve">ew management group  at the hospital so I was left with about 40 people with complex health and mental health issues who were distraught because their weekly </w:t>
      </w:r>
      <w:r w:rsidR="00AD044B">
        <w:rPr>
          <w:rFonts w:ascii="Arial" w:hAnsi="Arial" w:cs="Arial"/>
          <w:i/>
          <w:iCs/>
        </w:rPr>
        <w:t>lifeline had been  suddenly cut. I was told it was not my responsibility. I had to personally support them until I found a charity in the cit</w:t>
      </w:r>
      <w:r w:rsidR="009F0A54">
        <w:rPr>
          <w:rFonts w:ascii="Arial" w:hAnsi="Arial" w:cs="Arial"/>
          <w:i/>
          <w:iCs/>
        </w:rPr>
        <w:t>y</w:t>
      </w:r>
      <w:r w:rsidR="001A5B2E">
        <w:rPr>
          <w:rFonts w:ascii="Arial" w:hAnsi="Arial" w:cs="Arial"/>
          <w:i/>
          <w:iCs/>
        </w:rPr>
        <w:t xml:space="preserve">. </w:t>
      </w:r>
      <w:r w:rsidR="009F0A54">
        <w:rPr>
          <w:rFonts w:ascii="Arial" w:hAnsi="Arial" w:cs="Arial"/>
          <w:i/>
          <w:iCs/>
        </w:rPr>
        <w:t xml:space="preserve"> But there was nobody overseeing … they didn’t seem to care about these people who didn’t fit into an acute hospital  any more</w:t>
      </w:r>
      <w:r w:rsidR="001A5B2E">
        <w:rPr>
          <w:rFonts w:ascii="Arial" w:hAnsi="Arial" w:cs="Arial"/>
          <w:i/>
          <w:iCs/>
        </w:rPr>
        <w:t xml:space="preserve">. There was one lady who didn’t get out of bed for three weeks…. </w:t>
      </w:r>
    </w:p>
    <w:p w14:paraId="6890B649" w14:textId="77777777" w:rsidR="002E349E" w:rsidRDefault="002E349E" w:rsidP="00CB1538">
      <w:pPr>
        <w:spacing w:before="100" w:beforeAutospacing="1" w:after="160" w:line="276" w:lineRule="auto"/>
        <w:contextualSpacing/>
        <w:rPr>
          <w:rFonts w:ascii="Arial" w:hAnsi="Arial" w:cs="Arial"/>
          <w:i/>
          <w:iCs/>
        </w:rPr>
      </w:pPr>
    </w:p>
    <w:p w14:paraId="17A492F3" w14:textId="20E7A748" w:rsidR="001A5B2E" w:rsidRDefault="001A5B2E" w:rsidP="00CB1538">
      <w:pPr>
        <w:spacing w:before="100" w:beforeAutospacing="1" w:after="160" w:line="276" w:lineRule="auto"/>
        <w:contextualSpacing/>
        <w:rPr>
          <w:rFonts w:ascii="Arial" w:hAnsi="Arial" w:cs="Arial"/>
          <w:i/>
          <w:iCs/>
        </w:rPr>
      </w:pPr>
      <w:r>
        <w:rPr>
          <w:rFonts w:ascii="Arial" w:hAnsi="Arial" w:cs="Arial"/>
          <w:i/>
          <w:iCs/>
        </w:rPr>
        <w:t>…Who made that decision? …</w:t>
      </w:r>
    </w:p>
    <w:p w14:paraId="5EE2AA75" w14:textId="77777777" w:rsidR="001A5B2E" w:rsidRDefault="001A5B2E" w:rsidP="00CB1538">
      <w:pPr>
        <w:spacing w:before="100" w:beforeAutospacing="1" w:after="160" w:line="276" w:lineRule="auto"/>
        <w:contextualSpacing/>
        <w:rPr>
          <w:rFonts w:ascii="Arial" w:hAnsi="Arial" w:cs="Arial"/>
          <w:i/>
          <w:iCs/>
        </w:rPr>
      </w:pPr>
    </w:p>
    <w:p w14:paraId="27ACF8AC" w14:textId="5800E5C4" w:rsidR="001A5B2E" w:rsidRDefault="001A5B2E" w:rsidP="00CB1538">
      <w:pPr>
        <w:spacing w:before="100" w:beforeAutospacing="1" w:after="160" w:line="276" w:lineRule="auto"/>
        <w:contextualSpacing/>
        <w:rPr>
          <w:rFonts w:ascii="Arial" w:hAnsi="Arial" w:cs="Arial"/>
          <w:i/>
          <w:iCs/>
        </w:rPr>
      </w:pPr>
      <w:r>
        <w:rPr>
          <w:rFonts w:ascii="Arial" w:hAnsi="Arial" w:cs="Arial"/>
          <w:i/>
          <w:iCs/>
        </w:rPr>
        <w:t>….A new manager in the pain clinic. So that kind of thing can happen</w:t>
      </w:r>
      <w:r w:rsidR="005E5FEB">
        <w:rPr>
          <w:rFonts w:ascii="Arial" w:hAnsi="Arial" w:cs="Arial"/>
          <w:i/>
          <w:iCs/>
        </w:rPr>
        <w:t xml:space="preserve">. If I hadn’t kept in touch with those people and supported them on a voluntary basis there may have been more than one catastrophic outcome. </w:t>
      </w:r>
    </w:p>
    <w:p w14:paraId="2F7EBCD2" w14:textId="77777777" w:rsidR="001A5B2E" w:rsidRDefault="001A5B2E" w:rsidP="00CB1538">
      <w:pPr>
        <w:spacing w:before="100" w:beforeAutospacing="1" w:after="160" w:line="276" w:lineRule="auto"/>
        <w:contextualSpacing/>
        <w:rPr>
          <w:rFonts w:ascii="Arial" w:hAnsi="Arial" w:cs="Arial"/>
          <w:i/>
          <w:iCs/>
        </w:rPr>
      </w:pPr>
    </w:p>
    <w:p w14:paraId="175FFAEA" w14:textId="057FAB3D" w:rsidR="00120C0B" w:rsidRPr="00120C0B" w:rsidRDefault="00120C0B" w:rsidP="00CB1538">
      <w:pPr>
        <w:spacing w:before="100" w:beforeAutospacing="1" w:after="160" w:line="276" w:lineRule="auto"/>
        <w:contextualSpacing/>
        <w:rPr>
          <w:rFonts w:ascii="Arial" w:hAnsi="Arial" w:cs="Arial"/>
        </w:rPr>
      </w:pPr>
      <w:r>
        <w:rPr>
          <w:rFonts w:ascii="Arial" w:hAnsi="Arial" w:cs="Arial"/>
        </w:rPr>
        <w:t xml:space="preserve"> There are questions on chat </w:t>
      </w:r>
      <w:r w:rsidR="00EB3B1F">
        <w:rPr>
          <w:rFonts w:ascii="Arial" w:hAnsi="Arial" w:cs="Arial"/>
        </w:rPr>
        <w:t>about whether I should focus on  certain elements . I can’t include  them all but would welcome advice about which are the most important ones</w:t>
      </w:r>
    </w:p>
    <w:p w14:paraId="5119C6B7" w14:textId="77777777" w:rsidR="00120C0B" w:rsidRDefault="00120C0B" w:rsidP="00CB1538">
      <w:pPr>
        <w:spacing w:before="100" w:beforeAutospacing="1" w:after="160" w:line="276" w:lineRule="auto"/>
        <w:contextualSpacing/>
        <w:rPr>
          <w:rFonts w:ascii="Arial" w:hAnsi="Arial" w:cs="Arial"/>
          <w:i/>
          <w:iCs/>
        </w:rPr>
      </w:pPr>
    </w:p>
    <w:p w14:paraId="3990A4EB" w14:textId="714C3D8F" w:rsidR="00A93BAB" w:rsidRPr="00953C96" w:rsidRDefault="00EB3B1F" w:rsidP="00CB1538">
      <w:pPr>
        <w:spacing w:before="100" w:beforeAutospacing="1" w:after="160" w:line="276" w:lineRule="auto"/>
        <w:contextualSpacing/>
        <w:rPr>
          <w:rFonts w:ascii="Arial" w:hAnsi="Arial" w:cs="Arial"/>
          <w:i/>
          <w:iCs/>
        </w:rPr>
      </w:pPr>
      <w:r w:rsidRPr="00EB3B1F">
        <w:rPr>
          <w:rFonts w:ascii="Arial" w:hAnsi="Arial" w:cs="Arial"/>
          <w:i/>
          <w:iCs/>
        </w:rPr>
        <w:t>In terms of interpersonal skills</w:t>
      </w:r>
      <w:r w:rsidR="00F65BA0">
        <w:rPr>
          <w:rFonts w:ascii="Arial" w:hAnsi="Arial" w:cs="Arial"/>
        </w:rPr>
        <w:t xml:space="preserve"> </w:t>
      </w:r>
      <w:r w:rsidR="00F65BA0" w:rsidRPr="00953C96">
        <w:rPr>
          <w:rFonts w:ascii="Arial" w:hAnsi="Arial" w:cs="Arial"/>
          <w:i/>
          <w:iCs/>
        </w:rPr>
        <w:t>especially between prescribers and patients is recognition  of distress; how distress is communi</w:t>
      </w:r>
      <w:r w:rsidR="00A93BAB" w:rsidRPr="00953C96">
        <w:rPr>
          <w:rFonts w:ascii="Arial" w:hAnsi="Arial" w:cs="Arial"/>
          <w:i/>
          <w:iCs/>
        </w:rPr>
        <w:t>cated varies enormously, especially across the social  strata. Many people will hide pain because to admit  to it shows weakness. My father- in-</w:t>
      </w:r>
      <w:r w:rsidR="00AF5A6D" w:rsidRPr="00953C96">
        <w:rPr>
          <w:rFonts w:ascii="Arial" w:hAnsi="Arial" w:cs="Arial"/>
          <w:i/>
          <w:iCs/>
        </w:rPr>
        <w:t xml:space="preserve">law would never even tell his wife what the doctor had said to him as he wasn’t going to be weak in front of his wife. People who say they are in pain but don’t look like it is a major problem. </w:t>
      </w:r>
    </w:p>
    <w:p w14:paraId="1DF19A71" w14:textId="77777777" w:rsidR="00AF5A6D" w:rsidRDefault="00AF5A6D" w:rsidP="00CB1538">
      <w:pPr>
        <w:spacing w:before="100" w:beforeAutospacing="1" w:after="160" w:line="276" w:lineRule="auto"/>
        <w:contextualSpacing/>
        <w:rPr>
          <w:rFonts w:ascii="Arial" w:hAnsi="Arial" w:cs="Arial"/>
        </w:rPr>
      </w:pPr>
    </w:p>
    <w:p w14:paraId="2DC0960C" w14:textId="5EB84E35" w:rsidR="00947CBE" w:rsidRDefault="00AF5A6D" w:rsidP="00CB1538">
      <w:pPr>
        <w:spacing w:before="100" w:beforeAutospacing="1" w:after="160" w:line="276" w:lineRule="auto"/>
        <w:contextualSpacing/>
        <w:rPr>
          <w:rFonts w:ascii="Arial" w:hAnsi="Arial" w:cs="Arial"/>
          <w:i/>
          <w:iCs/>
        </w:rPr>
      </w:pPr>
      <w:r w:rsidRPr="00953C96">
        <w:rPr>
          <w:rFonts w:ascii="Arial" w:hAnsi="Arial" w:cs="Arial"/>
          <w:i/>
          <w:iCs/>
        </w:rPr>
        <w:t>Shame is a great thing</w:t>
      </w:r>
      <w:r w:rsidR="00953C96">
        <w:rPr>
          <w:rFonts w:ascii="Arial" w:hAnsi="Arial" w:cs="Arial"/>
          <w:i/>
          <w:iCs/>
        </w:rPr>
        <w:t>. Patients of mine who went to the gym includ</w:t>
      </w:r>
      <w:r w:rsidR="0058692A">
        <w:rPr>
          <w:rFonts w:ascii="Arial" w:hAnsi="Arial" w:cs="Arial"/>
          <w:i/>
          <w:iCs/>
        </w:rPr>
        <w:t xml:space="preserve">ed </w:t>
      </w:r>
      <w:r w:rsidR="00953C96">
        <w:rPr>
          <w:rFonts w:ascii="Arial" w:hAnsi="Arial" w:cs="Arial"/>
          <w:i/>
          <w:iCs/>
        </w:rPr>
        <w:t xml:space="preserve"> one very posh gentleman whose wife,  a clergyman, was referred to the gym. She was very depressed. She found herself on an exercise bike next to </w:t>
      </w:r>
      <w:r w:rsidR="00DE222F">
        <w:rPr>
          <w:rFonts w:ascii="Arial" w:hAnsi="Arial" w:cs="Arial"/>
          <w:i/>
          <w:iCs/>
        </w:rPr>
        <w:t xml:space="preserve">a bloke from the council estate -  with gold </w:t>
      </w:r>
      <w:r w:rsidR="00DE222F">
        <w:rPr>
          <w:rFonts w:ascii="Arial" w:hAnsi="Arial" w:cs="Arial"/>
          <w:i/>
          <w:iCs/>
        </w:rPr>
        <w:lastRenderedPageBreak/>
        <w:t xml:space="preserve">chains and a string vest </w:t>
      </w:r>
      <w:r w:rsidR="00953C96">
        <w:rPr>
          <w:rFonts w:ascii="Arial" w:hAnsi="Arial" w:cs="Arial"/>
          <w:i/>
          <w:iCs/>
        </w:rPr>
        <w:t xml:space="preserve"> </w:t>
      </w:r>
      <w:r w:rsidR="00DE222F">
        <w:rPr>
          <w:rFonts w:ascii="Arial" w:hAnsi="Arial" w:cs="Arial"/>
          <w:i/>
          <w:iCs/>
        </w:rPr>
        <w:t>and they go on like a house on fire. So there was this mixing of social groups which would never have occurred otherwise. And I thought</w:t>
      </w:r>
      <w:r w:rsidR="005D1AD0">
        <w:rPr>
          <w:rFonts w:ascii="Arial" w:hAnsi="Arial" w:cs="Arial"/>
          <w:i/>
          <w:iCs/>
        </w:rPr>
        <w:t>:</w:t>
      </w:r>
      <w:r w:rsidR="00DE222F">
        <w:rPr>
          <w:rFonts w:ascii="Arial" w:hAnsi="Arial" w:cs="Arial"/>
          <w:i/>
          <w:iCs/>
        </w:rPr>
        <w:t xml:space="preserve">  </w:t>
      </w:r>
      <w:r w:rsidR="005D1AD0">
        <w:rPr>
          <w:rFonts w:ascii="Arial" w:hAnsi="Arial" w:cs="Arial"/>
          <w:i/>
          <w:iCs/>
        </w:rPr>
        <w:t>this was very powerful; it was reduced down,  they were there to d</w:t>
      </w:r>
      <w:r w:rsidR="00947CBE">
        <w:rPr>
          <w:rFonts w:ascii="Arial" w:hAnsi="Arial" w:cs="Arial"/>
          <w:i/>
          <w:iCs/>
        </w:rPr>
        <w:t>o this activity, nobody had any status… and</w:t>
      </w:r>
      <w:r w:rsidR="00912DC0">
        <w:rPr>
          <w:rFonts w:ascii="Arial" w:hAnsi="Arial" w:cs="Arial"/>
          <w:i/>
          <w:iCs/>
        </w:rPr>
        <w:t xml:space="preserve"> I thought: this is very powerful. And this lady was thrilled and it changed her life.</w:t>
      </w:r>
    </w:p>
    <w:p w14:paraId="20C7ECA9" w14:textId="77777777" w:rsidR="00947CBE" w:rsidRDefault="00947CBE" w:rsidP="00CB1538">
      <w:pPr>
        <w:spacing w:before="100" w:beforeAutospacing="1" w:after="160" w:line="276" w:lineRule="auto"/>
        <w:contextualSpacing/>
        <w:rPr>
          <w:rFonts w:ascii="Arial" w:hAnsi="Arial" w:cs="Arial"/>
          <w:i/>
          <w:iCs/>
        </w:rPr>
      </w:pPr>
    </w:p>
    <w:p w14:paraId="23E45EBE" w14:textId="51CAFBFD" w:rsidR="00AF5A6D" w:rsidRDefault="00947CBE" w:rsidP="00CB1538">
      <w:pPr>
        <w:spacing w:before="100" w:beforeAutospacing="1" w:after="160" w:line="276" w:lineRule="auto"/>
        <w:contextualSpacing/>
        <w:rPr>
          <w:rFonts w:ascii="Arial" w:hAnsi="Arial" w:cs="Arial"/>
          <w:i/>
          <w:iCs/>
        </w:rPr>
      </w:pPr>
      <w:r>
        <w:rPr>
          <w:rFonts w:ascii="Arial" w:hAnsi="Arial" w:cs="Arial"/>
          <w:i/>
          <w:iCs/>
        </w:rPr>
        <w:t xml:space="preserve">My wife </w:t>
      </w:r>
      <w:r w:rsidR="00912DC0">
        <w:rPr>
          <w:rFonts w:ascii="Arial" w:hAnsi="Arial" w:cs="Arial"/>
          <w:i/>
          <w:iCs/>
        </w:rPr>
        <w:t>is very involved in a</w:t>
      </w:r>
      <w:r w:rsidR="007F28EA">
        <w:rPr>
          <w:rFonts w:ascii="Arial" w:hAnsi="Arial" w:cs="Arial"/>
          <w:i/>
          <w:iCs/>
        </w:rPr>
        <w:t xml:space="preserve"> voluntary </w:t>
      </w:r>
      <w:r w:rsidR="00912DC0">
        <w:rPr>
          <w:rFonts w:ascii="Arial" w:hAnsi="Arial" w:cs="Arial"/>
          <w:i/>
          <w:iCs/>
        </w:rPr>
        <w:t xml:space="preserve"> organisation called Care , or Care in the Community which has autonomous local branches in a national org</w:t>
      </w:r>
      <w:r w:rsidR="007F28EA">
        <w:rPr>
          <w:rFonts w:ascii="Arial" w:hAnsi="Arial" w:cs="Arial"/>
          <w:i/>
          <w:iCs/>
        </w:rPr>
        <w:t>anisation .</w:t>
      </w:r>
      <w:r w:rsidR="00912DC0">
        <w:rPr>
          <w:rFonts w:ascii="Arial" w:hAnsi="Arial" w:cs="Arial"/>
          <w:i/>
          <w:iCs/>
        </w:rPr>
        <w:t xml:space="preserve"> </w:t>
      </w:r>
      <w:r w:rsidR="007F28EA">
        <w:rPr>
          <w:rFonts w:ascii="Arial" w:hAnsi="Arial" w:cs="Arial"/>
          <w:i/>
          <w:iCs/>
        </w:rPr>
        <w:t>I</w:t>
      </w:r>
      <w:r w:rsidR="00912DC0">
        <w:rPr>
          <w:rFonts w:ascii="Arial" w:hAnsi="Arial" w:cs="Arial"/>
          <w:i/>
          <w:iCs/>
        </w:rPr>
        <w:t xml:space="preserve">t exists to  give all sorts of practical help including help with </w:t>
      </w:r>
      <w:r w:rsidR="007F28EA">
        <w:rPr>
          <w:rFonts w:ascii="Arial" w:hAnsi="Arial" w:cs="Arial"/>
          <w:i/>
          <w:iCs/>
        </w:rPr>
        <w:t xml:space="preserve">shopping and lifts to doctors and hospital appointments etc. </w:t>
      </w:r>
      <w:r w:rsidR="007455AC">
        <w:rPr>
          <w:rFonts w:ascii="Arial" w:hAnsi="Arial" w:cs="Arial"/>
          <w:i/>
          <w:iCs/>
        </w:rPr>
        <w:t>I</w:t>
      </w:r>
      <w:r w:rsidR="007F28EA">
        <w:rPr>
          <w:rFonts w:ascii="Arial" w:hAnsi="Arial" w:cs="Arial"/>
          <w:i/>
          <w:iCs/>
        </w:rPr>
        <w:t>t is entirely dependent on volunteers and has to be selective on how it chooses clients</w:t>
      </w:r>
      <w:r w:rsidR="00031AFD">
        <w:rPr>
          <w:rFonts w:ascii="Arial" w:hAnsi="Arial" w:cs="Arial"/>
          <w:i/>
          <w:iCs/>
        </w:rPr>
        <w:t>. It seems that recently some local GP practices are employing people they call social prescribers who are  prescribing Care; They were telling people with GP appointments and no transport</w:t>
      </w:r>
      <w:r w:rsidR="008A6168">
        <w:rPr>
          <w:rFonts w:ascii="Arial" w:hAnsi="Arial" w:cs="Arial"/>
          <w:i/>
          <w:iCs/>
        </w:rPr>
        <w:t xml:space="preserve"> ‘ just ring Care and they  will provide it’. The result is that they have been inundated with requests from people asking for transport at short notice who have not been through the assessment and selection process. It seems to me that this is a misuse of the </w:t>
      </w:r>
      <w:r w:rsidR="000C67F9">
        <w:rPr>
          <w:rFonts w:ascii="Arial" w:hAnsi="Arial" w:cs="Arial"/>
          <w:i/>
          <w:iCs/>
        </w:rPr>
        <w:t>concept of social prescribing and I wonder how common this is.</w:t>
      </w:r>
    </w:p>
    <w:p w14:paraId="2E8C6922" w14:textId="77777777" w:rsidR="000C67F9" w:rsidRDefault="000C67F9" w:rsidP="00CB1538">
      <w:pPr>
        <w:spacing w:before="100" w:beforeAutospacing="1" w:after="160" w:line="276" w:lineRule="auto"/>
        <w:contextualSpacing/>
        <w:rPr>
          <w:rFonts w:ascii="Arial" w:hAnsi="Arial" w:cs="Arial"/>
          <w:i/>
          <w:iCs/>
        </w:rPr>
      </w:pPr>
    </w:p>
    <w:p w14:paraId="458AD5BB" w14:textId="04873F47" w:rsidR="00C31065" w:rsidRDefault="000C67F9" w:rsidP="00CB1538">
      <w:pPr>
        <w:spacing w:before="100" w:beforeAutospacing="1" w:after="160" w:line="276" w:lineRule="auto"/>
        <w:contextualSpacing/>
        <w:rPr>
          <w:rFonts w:ascii="Arial" w:hAnsi="Arial" w:cs="Arial"/>
        </w:rPr>
      </w:pPr>
      <w:r>
        <w:rPr>
          <w:rFonts w:ascii="Arial" w:hAnsi="Arial" w:cs="Arial"/>
        </w:rPr>
        <w:t>That is something I will probably discover in the next phase of my research. I don’t know but I cans say that l</w:t>
      </w:r>
      <w:r w:rsidR="00ED1B11">
        <w:rPr>
          <w:rFonts w:ascii="Arial" w:hAnsi="Arial" w:cs="Arial"/>
        </w:rPr>
        <w:t>ik</w:t>
      </w:r>
      <w:r>
        <w:rPr>
          <w:rFonts w:ascii="Arial" w:hAnsi="Arial" w:cs="Arial"/>
        </w:rPr>
        <w:t>e all policy decisions it doesn’t necessar</w:t>
      </w:r>
      <w:r w:rsidR="00263E54">
        <w:rPr>
          <w:rFonts w:ascii="Arial" w:hAnsi="Arial" w:cs="Arial"/>
        </w:rPr>
        <w:t>ily play out as it is supposed to. Some practices are using social prescribers to do health checks, for example. So many social prescribers are getting burnt out because they are finding it hard to cope with so many people with mental health issues</w:t>
      </w:r>
      <w:r w:rsidR="00ED1B11">
        <w:rPr>
          <w:rFonts w:ascii="Arial" w:hAnsi="Arial" w:cs="Arial"/>
        </w:rPr>
        <w:t xml:space="preserve">. There has been a high turnover of staff because people take on the job </w:t>
      </w:r>
      <w:r w:rsidR="0045591D">
        <w:rPr>
          <w:rFonts w:ascii="Arial" w:hAnsi="Arial" w:cs="Arial"/>
        </w:rPr>
        <w:t xml:space="preserve">– for instance a psychology graduate </w:t>
      </w:r>
      <w:r w:rsidR="00770E94">
        <w:rPr>
          <w:rFonts w:ascii="Arial" w:hAnsi="Arial" w:cs="Arial"/>
        </w:rPr>
        <w:t xml:space="preserve">before going on to training </w:t>
      </w:r>
      <w:r w:rsidR="0045591D">
        <w:rPr>
          <w:rFonts w:ascii="Arial" w:hAnsi="Arial" w:cs="Arial"/>
        </w:rPr>
        <w:t xml:space="preserve">- </w:t>
      </w:r>
      <w:r w:rsidR="00ED1B11">
        <w:rPr>
          <w:rFonts w:ascii="Arial" w:hAnsi="Arial" w:cs="Arial"/>
        </w:rPr>
        <w:t xml:space="preserve">without proper understanding </w:t>
      </w:r>
      <w:r w:rsidR="0045591D">
        <w:rPr>
          <w:rFonts w:ascii="Arial" w:hAnsi="Arial" w:cs="Arial"/>
        </w:rPr>
        <w:t xml:space="preserve">of </w:t>
      </w:r>
      <w:r w:rsidR="00ED1B11">
        <w:rPr>
          <w:rFonts w:ascii="Arial" w:hAnsi="Arial" w:cs="Arial"/>
        </w:rPr>
        <w:t xml:space="preserve">all the possible unintended </w:t>
      </w:r>
      <w:r w:rsidR="00C31065">
        <w:rPr>
          <w:rFonts w:ascii="Arial" w:hAnsi="Arial" w:cs="Arial"/>
        </w:rPr>
        <w:t>consequences</w:t>
      </w:r>
    </w:p>
    <w:p w14:paraId="54B03DE6" w14:textId="77777777" w:rsidR="00770E94" w:rsidRPr="00985E56" w:rsidRDefault="00770E94" w:rsidP="00CB1538">
      <w:pPr>
        <w:spacing w:before="100" w:beforeAutospacing="1" w:after="160" w:line="276" w:lineRule="auto"/>
        <w:contextualSpacing/>
        <w:rPr>
          <w:rFonts w:ascii="Arial" w:hAnsi="Arial" w:cs="Arial"/>
          <w:i/>
          <w:iCs/>
        </w:rPr>
      </w:pPr>
    </w:p>
    <w:p w14:paraId="0E2BFFEF" w14:textId="614C67C4" w:rsidR="00C31065" w:rsidRPr="00985E56" w:rsidRDefault="00770E94" w:rsidP="00CB1538">
      <w:pPr>
        <w:spacing w:before="100" w:beforeAutospacing="1" w:after="160" w:line="276" w:lineRule="auto"/>
        <w:contextualSpacing/>
        <w:rPr>
          <w:rFonts w:ascii="Arial" w:hAnsi="Arial" w:cs="Arial"/>
          <w:i/>
          <w:iCs/>
        </w:rPr>
      </w:pPr>
      <w:r w:rsidRPr="00985E56">
        <w:rPr>
          <w:rFonts w:ascii="Arial" w:hAnsi="Arial" w:cs="Arial"/>
          <w:i/>
          <w:iCs/>
        </w:rPr>
        <w:t>I have a question about the therapeutic alliance we have been talking about and the charismatic group leader. I don’t know how you can decompose the effect of the charismatic group leader</w:t>
      </w:r>
      <w:r w:rsidR="00C3610D" w:rsidRPr="00985E56">
        <w:rPr>
          <w:rFonts w:ascii="Arial" w:hAnsi="Arial" w:cs="Arial"/>
          <w:i/>
          <w:iCs/>
        </w:rPr>
        <w:t xml:space="preserve"> on the group. I am not aware of any study</w:t>
      </w:r>
      <w:r w:rsidR="00985E56" w:rsidRPr="00985E56">
        <w:rPr>
          <w:rFonts w:ascii="Arial" w:hAnsi="Arial" w:cs="Arial"/>
          <w:i/>
          <w:iCs/>
        </w:rPr>
        <w:t>,</w:t>
      </w:r>
      <w:r w:rsidR="00C3610D" w:rsidRPr="00985E56">
        <w:rPr>
          <w:rFonts w:ascii="Arial" w:hAnsi="Arial" w:cs="Arial"/>
          <w:i/>
          <w:iCs/>
        </w:rPr>
        <w:t xml:space="preserve"> for example looking at the outcomes of surgery for back pain</w:t>
      </w:r>
      <w:r w:rsidR="00985E56" w:rsidRPr="00985E56">
        <w:rPr>
          <w:rFonts w:ascii="Arial" w:hAnsi="Arial" w:cs="Arial"/>
          <w:i/>
          <w:iCs/>
        </w:rPr>
        <w:t xml:space="preserve"> in this way.</w:t>
      </w:r>
      <w:r w:rsidR="00C3610D" w:rsidRPr="00985E56">
        <w:rPr>
          <w:rFonts w:ascii="Arial" w:hAnsi="Arial" w:cs="Arial"/>
          <w:i/>
          <w:iCs/>
        </w:rPr>
        <w:t xml:space="preserve"> For instance John Loeser who is a very charismatic guy </w:t>
      </w:r>
      <w:r w:rsidR="00AD3B92" w:rsidRPr="00985E56">
        <w:rPr>
          <w:rFonts w:ascii="Arial" w:hAnsi="Arial" w:cs="Arial"/>
          <w:i/>
          <w:iCs/>
        </w:rPr>
        <w:t>co</w:t>
      </w:r>
      <w:r w:rsidR="00C3610D" w:rsidRPr="00985E56">
        <w:rPr>
          <w:rFonts w:ascii="Arial" w:hAnsi="Arial" w:cs="Arial"/>
          <w:i/>
          <w:iCs/>
        </w:rPr>
        <w:t xml:space="preserve">mpared </w:t>
      </w:r>
      <w:r w:rsidR="00AD3B92" w:rsidRPr="00985E56">
        <w:rPr>
          <w:rFonts w:ascii="Arial" w:hAnsi="Arial" w:cs="Arial"/>
          <w:i/>
          <w:iCs/>
        </w:rPr>
        <w:t>with a ‘normal’ back surgeon who is not very socially adept. I saw in China that the charismatic acupuncturists had much better outcomes than the others..</w:t>
      </w:r>
      <w:r w:rsidR="00985E56" w:rsidRPr="00985E56">
        <w:rPr>
          <w:rFonts w:ascii="Arial" w:hAnsi="Arial" w:cs="Arial"/>
          <w:i/>
          <w:iCs/>
        </w:rPr>
        <w:t xml:space="preserve"> I am not aware of any studies about this ? </w:t>
      </w:r>
    </w:p>
    <w:p w14:paraId="67CE3E88" w14:textId="77777777" w:rsidR="00985E56" w:rsidRPr="00985E56" w:rsidRDefault="00985E56" w:rsidP="00CB1538">
      <w:pPr>
        <w:spacing w:before="100" w:beforeAutospacing="1" w:after="160" w:line="276" w:lineRule="auto"/>
        <w:contextualSpacing/>
        <w:rPr>
          <w:rFonts w:ascii="Arial" w:hAnsi="Arial" w:cs="Arial"/>
          <w:i/>
          <w:iCs/>
        </w:rPr>
      </w:pPr>
    </w:p>
    <w:p w14:paraId="6E7C5E94" w14:textId="27FC5A4E" w:rsidR="00985E56" w:rsidRDefault="00985E56" w:rsidP="00CB1538">
      <w:pPr>
        <w:spacing w:before="100" w:beforeAutospacing="1" w:after="160" w:line="276" w:lineRule="auto"/>
        <w:contextualSpacing/>
        <w:rPr>
          <w:rFonts w:ascii="Arial" w:hAnsi="Arial" w:cs="Arial"/>
          <w:i/>
          <w:iCs/>
        </w:rPr>
      </w:pPr>
      <w:r>
        <w:rPr>
          <w:rFonts w:ascii="Arial" w:hAnsi="Arial" w:cs="Arial"/>
          <w:i/>
          <w:iCs/>
        </w:rPr>
        <w:t>There has been a bit of research about surgeons who get sued compared with those who never are</w:t>
      </w:r>
      <w:r w:rsidR="004E7462">
        <w:rPr>
          <w:rFonts w:ascii="Arial" w:hAnsi="Arial" w:cs="Arial"/>
          <w:i/>
          <w:iCs/>
        </w:rPr>
        <w:t>. The insurance companies who were paying out loads of money for the latter commissioned a study and found that all the surgeons were equally  good technically but the way they  behaved in the consultation room</w:t>
      </w:r>
      <w:r w:rsidR="00C24EF7">
        <w:rPr>
          <w:rFonts w:ascii="Arial" w:hAnsi="Arial" w:cs="Arial"/>
          <w:i/>
          <w:iCs/>
        </w:rPr>
        <w:t xml:space="preserve">. The ones who didn’t get sued spent a bit more time with the patients and listened to them. The difference seemed minimal but if the patients liked them they would never get sued even if they cut the wrong leg off! </w:t>
      </w:r>
    </w:p>
    <w:p w14:paraId="0C37AFF2" w14:textId="77777777" w:rsidR="000F0568" w:rsidRDefault="000F0568" w:rsidP="00CB1538">
      <w:pPr>
        <w:spacing w:before="100" w:beforeAutospacing="1" w:after="160" w:line="276" w:lineRule="auto"/>
        <w:contextualSpacing/>
        <w:rPr>
          <w:rFonts w:ascii="Arial" w:hAnsi="Arial" w:cs="Arial"/>
          <w:i/>
          <w:iCs/>
        </w:rPr>
      </w:pPr>
    </w:p>
    <w:p w14:paraId="168BBB86" w14:textId="1FDE309D" w:rsidR="000F0568" w:rsidRDefault="000F0568" w:rsidP="00CB1538">
      <w:pPr>
        <w:spacing w:before="100" w:beforeAutospacing="1" w:after="160" w:line="276" w:lineRule="auto"/>
        <w:contextualSpacing/>
        <w:rPr>
          <w:rFonts w:ascii="Arial" w:hAnsi="Arial" w:cs="Arial"/>
        </w:rPr>
      </w:pPr>
      <w:r>
        <w:rPr>
          <w:rFonts w:ascii="Arial" w:hAnsi="Arial" w:cs="Arial"/>
        </w:rPr>
        <w:t xml:space="preserve">I think there are characteristics and qualities of prescribers and community facilitators that could be defined but  it has to be testable and implementable, so it probably wouldn’t be </w:t>
      </w:r>
      <w:r w:rsidR="003A7782">
        <w:rPr>
          <w:rFonts w:ascii="Arial" w:hAnsi="Arial" w:cs="Arial"/>
        </w:rPr>
        <w:t>charisma per se but that would probably come into it, but from what I have read there are  things that people say help them …</w:t>
      </w:r>
    </w:p>
    <w:p w14:paraId="367B98C1" w14:textId="77777777" w:rsidR="003A7782" w:rsidRPr="004161B4" w:rsidRDefault="003A7782" w:rsidP="00CB1538">
      <w:pPr>
        <w:spacing w:before="100" w:beforeAutospacing="1" w:after="160" w:line="276" w:lineRule="auto"/>
        <w:contextualSpacing/>
        <w:rPr>
          <w:rFonts w:ascii="Arial" w:hAnsi="Arial" w:cs="Arial"/>
          <w:i/>
          <w:iCs/>
        </w:rPr>
      </w:pPr>
    </w:p>
    <w:p w14:paraId="1A3A72B0" w14:textId="50BBD96D" w:rsidR="003A7782" w:rsidRPr="004161B4" w:rsidRDefault="003A7782" w:rsidP="00CB1538">
      <w:pPr>
        <w:spacing w:before="100" w:beforeAutospacing="1" w:after="160" w:line="276" w:lineRule="auto"/>
        <w:contextualSpacing/>
        <w:rPr>
          <w:rFonts w:ascii="Arial" w:hAnsi="Arial" w:cs="Arial"/>
          <w:i/>
          <w:iCs/>
        </w:rPr>
      </w:pPr>
      <w:r w:rsidRPr="004161B4">
        <w:rPr>
          <w:rFonts w:ascii="Arial" w:hAnsi="Arial" w:cs="Arial"/>
          <w:i/>
          <w:iCs/>
        </w:rPr>
        <w:t>…personality types? ….</w:t>
      </w:r>
    </w:p>
    <w:p w14:paraId="729ECA17" w14:textId="77777777" w:rsidR="003A7782" w:rsidRDefault="003A7782" w:rsidP="00CB1538">
      <w:pPr>
        <w:spacing w:before="100" w:beforeAutospacing="1" w:after="160" w:line="276" w:lineRule="auto"/>
        <w:contextualSpacing/>
        <w:rPr>
          <w:rFonts w:ascii="Arial" w:hAnsi="Arial" w:cs="Arial"/>
          <w:i/>
          <w:iCs/>
        </w:rPr>
      </w:pPr>
    </w:p>
    <w:p w14:paraId="48C6048A" w14:textId="2175EA15" w:rsidR="004161B4" w:rsidRDefault="004161B4" w:rsidP="00CB1538">
      <w:pPr>
        <w:spacing w:before="100" w:beforeAutospacing="1" w:after="160" w:line="276" w:lineRule="auto"/>
        <w:contextualSpacing/>
        <w:rPr>
          <w:rFonts w:ascii="Arial" w:hAnsi="Arial" w:cs="Arial"/>
        </w:rPr>
      </w:pPr>
      <w:r w:rsidRPr="004161B4">
        <w:rPr>
          <w:rFonts w:ascii="Arial" w:hAnsi="Arial" w:cs="Arial"/>
        </w:rPr>
        <w:t xml:space="preserve">… basic things  like </w:t>
      </w:r>
      <w:r>
        <w:rPr>
          <w:rFonts w:ascii="Arial" w:hAnsi="Arial" w:cs="Arial"/>
        </w:rPr>
        <w:t>making comment that make people feel included or giving them a rest …</w:t>
      </w:r>
    </w:p>
    <w:p w14:paraId="38953079" w14:textId="77777777" w:rsidR="004161B4" w:rsidRDefault="004161B4" w:rsidP="00CB1538">
      <w:pPr>
        <w:spacing w:before="100" w:beforeAutospacing="1" w:after="160" w:line="276" w:lineRule="auto"/>
        <w:contextualSpacing/>
        <w:rPr>
          <w:rFonts w:ascii="Arial" w:hAnsi="Arial" w:cs="Arial"/>
        </w:rPr>
      </w:pPr>
    </w:p>
    <w:p w14:paraId="7115F935" w14:textId="719C07DF" w:rsidR="004161B4" w:rsidRPr="003F4B3D" w:rsidRDefault="004161B4" w:rsidP="00CB1538">
      <w:pPr>
        <w:spacing w:before="100" w:beforeAutospacing="1" w:after="160" w:line="276" w:lineRule="auto"/>
        <w:contextualSpacing/>
        <w:rPr>
          <w:rFonts w:ascii="Arial" w:hAnsi="Arial" w:cs="Arial"/>
          <w:i/>
          <w:iCs/>
        </w:rPr>
      </w:pPr>
      <w:r w:rsidRPr="003F4B3D">
        <w:rPr>
          <w:rFonts w:ascii="Arial" w:hAnsi="Arial" w:cs="Arial"/>
          <w:i/>
          <w:iCs/>
        </w:rPr>
        <w:lastRenderedPageBreak/>
        <w:t xml:space="preserve">…they can be very subtle things. I remember a patient commenting that when she came in to see me I put my pen down! </w:t>
      </w:r>
      <w:r w:rsidR="003F4B3D" w:rsidRPr="003F4B3D">
        <w:rPr>
          <w:rFonts w:ascii="Arial" w:hAnsi="Arial" w:cs="Arial"/>
          <w:i/>
          <w:iCs/>
        </w:rPr>
        <w:t>so I was going to listen.   There are these tiny symbolic things we may not be aware of.  But you can teach them.</w:t>
      </w:r>
    </w:p>
    <w:p w14:paraId="7D832216" w14:textId="77777777" w:rsidR="003F4B3D" w:rsidRDefault="003F4B3D" w:rsidP="00CB1538">
      <w:pPr>
        <w:spacing w:before="100" w:beforeAutospacing="1" w:after="160" w:line="276" w:lineRule="auto"/>
        <w:contextualSpacing/>
        <w:rPr>
          <w:rFonts w:ascii="Arial" w:hAnsi="Arial" w:cs="Arial"/>
          <w:i/>
          <w:iCs/>
        </w:rPr>
      </w:pPr>
    </w:p>
    <w:p w14:paraId="2F8A42C8" w14:textId="3E861753" w:rsidR="003F4B3D" w:rsidRDefault="003F4B3D" w:rsidP="00CB1538">
      <w:pPr>
        <w:spacing w:before="100" w:beforeAutospacing="1" w:after="160" w:line="276" w:lineRule="auto"/>
        <w:contextualSpacing/>
        <w:rPr>
          <w:rFonts w:ascii="Arial" w:hAnsi="Arial" w:cs="Arial"/>
          <w:i/>
          <w:iCs/>
        </w:rPr>
      </w:pPr>
      <w:r>
        <w:rPr>
          <w:rFonts w:ascii="Arial" w:hAnsi="Arial" w:cs="Arial"/>
          <w:i/>
          <w:iCs/>
        </w:rPr>
        <w:t xml:space="preserve"> Like as with the charismatic gym teacher you don’t know </w:t>
      </w:r>
      <w:r w:rsidR="002147CF">
        <w:rPr>
          <w:rFonts w:ascii="Arial" w:hAnsi="Arial" w:cs="Arial"/>
          <w:i/>
          <w:iCs/>
        </w:rPr>
        <w:t>whether it is the interventions or him…</w:t>
      </w:r>
    </w:p>
    <w:p w14:paraId="74672B56" w14:textId="77777777" w:rsidR="002147CF" w:rsidRDefault="002147CF" w:rsidP="00CB1538">
      <w:pPr>
        <w:spacing w:before="100" w:beforeAutospacing="1" w:after="160" w:line="276" w:lineRule="auto"/>
        <w:contextualSpacing/>
        <w:rPr>
          <w:rFonts w:ascii="Arial" w:hAnsi="Arial" w:cs="Arial"/>
          <w:i/>
          <w:iCs/>
        </w:rPr>
      </w:pPr>
    </w:p>
    <w:p w14:paraId="218B0A77" w14:textId="6B4CC7A1" w:rsidR="002147CF" w:rsidRDefault="002147CF" w:rsidP="00CB1538">
      <w:pPr>
        <w:spacing w:before="100" w:beforeAutospacing="1" w:after="160" w:line="276" w:lineRule="auto"/>
        <w:contextualSpacing/>
        <w:rPr>
          <w:rFonts w:ascii="Arial" w:hAnsi="Arial" w:cs="Arial"/>
          <w:i/>
          <w:iCs/>
        </w:rPr>
      </w:pPr>
      <w:r>
        <w:rPr>
          <w:rFonts w:ascii="Arial" w:hAnsi="Arial" w:cs="Arial"/>
          <w:i/>
          <w:iCs/>
        </w:rPr>
        <w:t>… that’s the art of medical practice which you  can’t always reduce to a numerical value …</w:t>
      </w:r>
    </w:p>
    <w:p w14:paraId="54DFC96D" w14:textId="77777777" w:rsidR="00227548" w:rsidRDefault="00227548" w:rsidP="00CB1538">
      <w:pPr>
        <w:spacing w:before="100" w:beforeAutospacing="1" w:after="160" w:line="276" w:lineRule="auto"/>
        <w:contextualSpacing/>
        <w:rPr>
          <w:rFonts w:ascii="Arial" w:hAnsi="Arial" w:cs="Arial"/>
          <w:i/>
          <w:iCs/>
        </w:rPr>
      </w:pPr>
    </w:p>
    <w:p w14:paraId="24B61903" w14:textId="171AC31F" w:rsidR="00D73A7B" w:rsidRDefault="00227548" w:rsidP="00CB1538">
      <w:pPr>
        <w:spacing w:before="100" w:beforeAutospacing="1" w:after="160" w:line="276" w:lineRule="auto"/>
        <w:contextualSpacing/>
        <w:rPr>
          <w:rFonts w:ascii="Arial" w:hAnsi="Arial" w:cs="Arial"/>
          <w:i/>
          <w:iCs/>
        </w:rPr>
      </w:pPr>
      <w:r>
        <w:rPr>
          <w:rFonts w:ascii="Arial" w:hAnsi="Arial" w:cs="Arial"/>
          <w:i/>
          <w:iCs/>
        </w:rPr>
        <w:t xml:space="preserve">The weakness that I have seen clinically is that the patient </w:t>
      </w:r>
      <w:r w:rsidR="006119FB">
        <w:rPr>
          <w:rFonts w:ascii="Arial" w:hAnsi="Arial" w:cs="Arial"/>
          <w:i/>
          <w:iCs/>
        </w:rPr>
        <w:t xml:space="preserve">really wants to have a biomedical diagnosis and can’t find one.   </w:t>
      </w:r>
      <w:r>
        <w:rPr>
          <w:rFonts w:ascii="Arial" w:hAnsi="Arial" w:cs="Arial"/>
          <w:i/>
          <w:iCs/>
        </w:rPr>
        <w:t xml:space="preserve"> How do you make that position to the </w:t>
      </w:r>
      <w:r w:rsidR="006119FB">
        <w:rPr>
          <w:rFonts w:ascii="Arial" w:hAnsi="Arial" w:cs="Arial"/>
          <w:i/>
          <w:iCs/>
        </w:rPr>
        <w:t xml:space="preserve">… how do you make transition to the exercise class etc </w:t>
      </w:r>
      <w:r w:rsidR="00D73A7B">
        <w:rPr>
          <w:rFonts w:ascii="Arial" w:hAnsi="Arial" w:cs="Arial"/>
          <w:i/>
          <w:iCs/>
        </w:rPr>
        <w:t>without the patient’s permission? I don’t think the literature is very strong on that .</w:t>
      </w:r>
    </w:p>
    <w:p w14:paraId="6893FF68" w14:textId="77777777" w:rsidR="00D73A7B" w:rsidRDefault="00D73A7B" w:rsidP="00CB1538">
      <w:pPr>
        <w:spacing w:before="100" w:beforeAutospacing="1" w:after="160" w:line="276" w:lineRule="auto"/>
        <w:contextualSpacing/>
        <w:rPr>
          <w:rFonts w:ascii="Arial" w:hAnsi="Arial" w:cs="Arial"/>
          <w:i/>
          <w:iCs/>
        </w:rPr>
      </w:pPr>
    </w:p>
    <w:p w14:paraId="4E15A7AC" w14:textId="2792EA68" w:rsidR="00D73A7B" w:rsidRPr="008F73C9" w:rsidRDefault="00D73A7B" w:rsidP="00CB1538">
      <w:pPr>
        <w:spacing w:before="100" w:beforeAutospacing="1" w:after="160" w:line="276" w:lineRule="auto"/>
        <w:contextualSpacing/>
        <w:rPr>
          <w:rFonts w:ascii="Arial" w:hAnsi="Arial" w:cs="Arial"/>
        </w:rPr>
      </w:pPr>
      <w:r w:rsidRPr="008F73C9">
        <w:rPr>
          <w:rFonts w:ascii="Arial" w:hAnsi="Arial" w:cs="Arial"/>
        </w:rPr>
        <w:t xml:space="preserve">I guess the thing is that you’re not going to get a whole population doing that. It would be targeting the people most </w:t>
      </w:r>
      <w:r w:rsidR="001A186C" w:rsidRPr="008F73C9">
        <w:rPr>
          <w:rFonts w:ascii="Arial" w:hAnsi="Arial" w:cs="Arial"/>
        </w:rPr>
        <w:t>likely to benefit and hope there will be something for the others ….</w:t>
      </w:r>
    </w:p>
    <w:p w14:paraId="4682B252" w14:textId="77777777" w:rsidR="001A186C" w:rsidRPr="008F73C9" w:rsidRDefault="001A186C" w:rsidP="00CB1538">
      <w:pPr>
        <w:spacing w:before="100" w:beforeAutospacing="1" w:after="160" w:line="276" w:lineRule="auto"/>
        <w:contextualSpacing/>
        <w:rPr>
          <w:rFonts w:ascii="Arial" w:hAnsi="Arial" w:cs="Arial"/>
        </w:rPr>
      </w:pPr>
    </w:p>
    <w:p w14:paraId="56D0E78A" w14:textId="7AE53999" w:rsidR="001A186C" w:rsidRPr="008F73C9" w:rsidRDefault="001A186C" w:rsidP="00CB1538">
      <w:pPr>
        <w:spacing w:before="100" w:beforeAutospacing="1" w:after="160" w:line="276" w:lineRule="auto"/>
        <w:contextualSpacing/>
        <w:rPr>
          <w:rFonts w:ascii="Arial" w:hAnsi="Arial" w:cs="Arial"/>
          <w:i/>
          <w:iCs/>
        </w:rPr>
      </w:pPr>
      <w:r w:rsidRPr="008F73C9">
        <w:rPr>
          <w:rFonts w:ascii="Arial" w:hAnsi="Arial" w:cs="Arial"/>
          <w:i/>
          <w:iCs/>
        </w:rPr>
        <w:t>… you can also do it in parallel with the biomedical stuff…</w:t>
      </w:r>
    </w:p>
    <w:p w14:paraId="42E00961" w14:textId="77777777" w:rsidR="0002725D" w:rsidRPr="008F73C9" w:rsidRDefault="0002725D" w:rsidP="00CB1538">
      <w:pPr>
        <w:spacing w:before="100" w:beforeAutospacing="1" w:after="160" w:line="276" w:lineRule="auto"/>
        <w:contextualSpacing/>
        <w:rPr>
          <w:rFonts w:ascii="Arial" w:hAnsi="Arial" w:cs="Arial"/>
          <w:i/>
          <w:iCs/>
        </w:rPr>
      </w:pPr>
    </w:p>
    <w:p w14:paraId="28940401" w14:textId="6071D715" w:rsidR="0099002C" w:rsidRDefault="0002725D" w:rsidP="00CB1538">
      <w:pPr>
        <w:spacing w:before="100" w:beforeAutospacing="1" w:after="160" w:line="276" w:lineRule="auto"/>
        <w:contextualSpacing/>
        <w:rPr>
          <w:rFonts w:ascii="Arial" w:hAnsi="Arial" w:cs="Arial"/>
        </w:rPr>
      </w:pPr>
      <w:r w:rsidRPr="008F73C9">
        <w:rPr>
          <w:rFonts w:ascii="Arial" w:hAnsi="Arial" w:cs="Arial"/>
        </w:rPr>
        <w:t>Ann (Livingstone) was talking in her session about as a facilitator  you might slip something into the conversation about medication (‘how do you feel about xyz</w:t>
      </w:r>
      <w:r w:rsidR="0099002C">
        <w:rPr>
          <w:rFonts w:ascii="Arial" w:hAnsi="Arial" w:cs="Arial"/>
        </w:rPr>
        <w:t>?)</w:t>
      </w:r>
    </w:p>
    <w:p w14:paraId="3630B090" w14:textId="77777777" w:rsidR="0099002C" w:rsidRDefault="0099002C" w:rsidP="00CB1538">
      <w:pPr>
        <w:spacing w:before="100" w:beforeAutospacing="1" w:after="160" w:line="276" w:lineRule="auto"/>
        <w:contextualSpacing/>
        <w:rPr>
          <w:rFonts w:ascii="Arial" w:hAnsi="Arial" w:cs="Arial"/>
        </w:rPr>
      </w:pPr>
    </w:p>
    <w:p w14:paraId="20BF5880" w14:textId="64F21586" w:rsidR="0002725D" w:rsidRPr="008F73C9" w:rsidRDefault="0002725D" w:rsidP="00CB1538">
      <w:pPr>
        <w:spacing w:before="100" w:beforeAutospacing="1" w:after="160" w:line="276" w:lineRule="auto"/>
        <w:contextualSpacing/>
        <w:rPr>
          <w:rFonts w:ascii="Arial" w:hAnsi="Arial" w:cs="Arial"/>
        </w:rPr>
      </w:pPr>
      <w:r w:rsidRPr="008F73C9">
        <w:rPr>
          <w:rFonts w:ascii="Arial" w:hAnsi="Arial" w:cs="Arial"/>
        </w:rPr>
        <w:t xml:space="preserve"> You’re not telling anybody to do anything,, you’re just suggesting they might go and see their GP if they’re not feeling that great.</w:t>
      </w:r>
    </w:p>
    <w:p w14:paraId="169AB30C" w14:textId="77777777" w:rsidR="00961FEC" w:rsidRPr="008F73C9" w:rsidRDefault="00961FEC" w:rsidP="00CB1538">
      <w:pPr>
        <w:spacing w:before="100" w:beforeAutospacing="1" w:after="160" w:line="276" w:lineRule="auto"/>
        <w:contextualSpacing/>
        <w:rPr>
          <w:rFonts w:ascii="Arial" w:hAnsi="Arial" w:cs="Arial"/>
        </w:rPr>
      </w:pPr>
    </w:p>
    <w:p w14:paraId="1C4CAA5C" w14:textId="7ABEF9E8" w:rsidR="00961FEC" w:rsidRPr="008F73C9" w:rsidRDefault="00961FEC" w:rsidP="00CB1538">
      <w:pPr>
        <w:spacing w:before="100" w:beforeAutospacing="1" w:after="160" w:line="276" w:lineRule="auto"/>
        <w:contextualSpacing/>
        <w:rPr>
          <w:rFonts w:ascii="Arial" w:hAnsi="Arial" w:cs="Arial"/>
          <w:i/>
          <w:iCs/>
        </w:rPr>
      </w:pPr>
      <w:r w:rsidRPr="008F73C9">
        <w:rPr>
          <w:rFonts w:ascii="Arial" w:hAnsi="Arial" w:cs="Arial"/>
          <w:i/>
          <w:iCs/>
        </w:rPr>
        <w:t xml:space="preserve">I did want to add something about charisma …. It’s not just charisma – there are different ways of being with a person; personal trainers for example. </w:t>
      </w:r>
      <w:r w:rsidR="003A2E1D" w:rsidRPr="008F73C9">
        <w:rPr>
          <w:rFonts w:ascii="Arial" w:hAnsi="Arial" w:cs="Arial"/>
          <w:i/>
          <w:iCs/>
        </w:rPr>
        <w:t xml:space="preserve">There is a kind of energy that is effective like emotion contagion and that can lead to </w:t>
      </w:r>
      <w:r w:rsidR="00162806" w:rsidRPr="008F73C9">
        <w:rPr>
          <w:rFonts w:ascii="Arial" w:hAnsi="Arial" w:cs="Arial"/>
          <w:i/>
          <w:iCs/>
        </w:rPr>
        <w:t>people liking something -  like seeing someone eating something with gusto makes you want to eat it</w:t>
      </w:r>
      <w:r w:rsidR="008F73C9" w:rsidRPr="008F73C9">
        <w:rPr>
          <w:rFonts w:ascii="Arial" w:hAnsi="Arial" w:cs="Arial"/>
          <w:i/>
          <w:iCs/>
        </w:rPr>
        <w:t>.</w:t>
      </w:r>
      <w:r w:rsidR="00162806" w:rsidRPr="008F73C9">
        <w:rPr>
          <w:rFonts w:ascii="Arial" w:hAnsi="Arial" w:cs="Arial"/>
          <w:i/>
          <w:iCs/>
        </w:rPr>
        <w:t xml:space="preserve"> There is a long history in psychology about ‘activating the other’ on a kind of mental level being able to transmit information</w:t>
      </w:r>
      <w:r w:rsidR="00BF2A29" w:rsidRPr="008F73C9">
        <w:rPr>
          <w:rFonts w:ascii="Arial" w:hAnsi="Arial" w:cs="Arial"/>
          <w:i/>
          <w:iCs/>
        </w:rPr>
        <w:t xml:space="preserve"> to the other:  It’s not necessary to be the same kind of person and there are different levels of transmissivity of ideas</w:t>
      </w:r>
      <w:r w:rsidR="005A646A">
        <w:rPr>
          <w:rFonts w:ascii="Arial" w:hAnsi="Arial" w:cs="Arial"/>
          <w:i/>
          <w:iCs/>
        </w:rPr>
        <w:t xml:space="preserve"> and</w:t>
      </w:r>
      <w:r w:rsidR="00BF2A29" w:rsidRPr="008F73C9">
        <w:rPr>
          <w:rFonts w:ascii="Arial" w:hAnsi="Arial" w:cs="Arial"/>
          <w:i/>
          <w:iCs/>
        </w:rPr>
        <w:t xml:space="preserve"> emotions between people. That is something that would normally come under the placebo effect</w:t>
      </w:r>
      <w:r w:rsidR="008F73C9" w:rsidRPr="008F73C9">
        <w:rPr>
          <w:rFonts w:ascii="Arial" w:hAnsi="Arial" w:cs="Arial"/>
          <w:i/>
          <w:iCs/>
        </w:rPr>
        <w:t>. You can call it interpersonal skills of social prescribers</w:t>
      </w:r>
      <w:r w:rsidR="008F73C9">
        <w:rPr>
          <w:rFonts w:ascii="Arial" w:hAnsi="Arial" w:cs="Arial"/>
          <w:i/>
          <w:iCs/>
        </w:rPr>
        <w:t xml:space="preserve"> [?...?] There is something that can be helpful like positive regard</w:t>
      </w:r>
      <w:r w:rsidR="00913C01">
        <w:rPr>
          <w:rFonts w:ascii="Arial" w:hAnsi="Arial" w:cs="Arial"/>
          <w:i/>
          <w:iCs/>
        </w:rPr>
        <w:t>: ‘I really believe in you -  you can do it’ . Sometimes charisma can make people feel small. Mostly charisma means  that you are drawn to a person. There are a variety of things to be considered depending on dif</w:t>
      </w:r>
      <w:r w:rsidR="0017546C">
        <w:rPr>
          <w:rFonts w:ascii="Arial" w:hAnsi="Arial" w:cs="Arial"/>
          <w:i/>
          <w:iCs/>
        </w:rPr>
        <w:t>ferent kinds of actions, different situations and so on</w:t>
      </w:r>
    </w:p>
    <w:p w14:paraId="0CB127FB" w14:textId="2564727F" w:rsidR="001A186C" w:rsidRDefault="005A646A" w:rsidP="00CB1538">
      <w:pPr>
        <w:spacing w:before="100" w:beforeAutospacing="1" w:after="160" w:line="276" w:lineRule="auto"/>
        <w:contextualSpacing/>
        <w:rPr>
          <w:rFonts w:ascii="Arial" w:hAnsi="Arial" w:cs="Arial"/>
        </w:rPr>
      </w:pPr>
      <w:r>
        <w:rPr>
          <w:rFonts w:ascii="Arial" w:hAnsi="Arial" w:cs="Arial"/>
        </w:rPr>
        <w:t xml:space="preserve">    </w:t>
      </w:r>
      <w:r w:rsidRPr="005A646A">
        <w:rPr>
          <w:rFonts w:ascii="Arial" w:hAnsi="Arial" w:cs="Arial"/>
          <w:i/>
          <w:iCs/>
        </w:rPr>
        <w:t>Some people think it important that groups should be autonomous  so when you send people there it’s not just an intervention</w:t>
      </w:r>
      <w:r w:rsidR="0037528D">
        <w:rPr>
          <w:rFonts w:ascii="Arial" w:hAnsi="Arial" w:cs="Arial"/>
          <w:i/>
          <w:iCs/>
        </w:rPr>
        <w:t xml:space="preserve">; it is something that helps them to structure their day and daily habits that will be helpful for them. If for instance there is an artist they can spend hours and bours and really get into it. These people may be socially shy </w:t>
      </w:r>
      <w:r w:rsidR="002443A7">
        <w:rPr>
          <w:rFonts w:ascii="Arial" w:hAnsi="Arial" w:cs="Arial"/>
          <w:i/>
          <w:iCs/>
        </w:rPr>
        <w:t>perhaps because of trauma and it is helpful for them to have a place where they can  feel safe and even if they quit after a few moths it kind of stays inside them.</w:t>
      </w:r>
    </w:p>
    <w:p w14:paraId="0183B6FC" w14:textId="77777777" w:rsidR="00D63003" w:rsidRDefault="00D63003" w:rsidP="00CB1538">
      <w:pPr>
        <w:spacing w:before="100" w:beforeAutospacing="1" w:after="160" w:line="276" w:lineRule="auto"/>
        <w:contextualSpacing/>
        <w:rPr>
          <w:rFonts w:ascii="Arial" w:hAnsi="Arial" w:cs="Arial"/>
        </w:rPr>
      </w:pPr>
    </w:p>
    <w:p w14:paraId="66089D51" w14:textId="77777777" w:rsidR="00F25DB0" w:rsidRDefault="00D63003" w:rsidP="00CB1538">
      <w:pPr>
        <w:spacing w:before="100" w:beforeAutospacing="1" w:after="160" w:line="276" w:lineRule="auto"/>
        <w:contextualSpacing/>
        <w:rPr>
          <w:rFonts w:ascii="Arial" w:hAnsi="Arial" w:cs="Arial"/>
        </w:rPr>
      </w:pPr>
      <w:r>
        <w:rPr>
          <w:rFonts w:ascii="Arial" w:hAnsi="Arial" w:cs="Arial"/>
        </w:rPr>
        <w:t>That is really interesting and it makes me think that a facilitator that might be quite quiet or introspective could be just as powerful  as the charismatic person. There is something about sa</w:t>
      </w:r>
      <w:r w:rsidR="00F25DB0">
        <w:rPr>
          <w:rFonts w:ascii="Arial" w:hAnsi="Arial" w:cs="Arial"/>
        </w:rPr>
        <w:t xml:space="preserve">fety in the structure of a group </w:t>
      </w:r>
    </w:p>
    <w:p w14:paraId="45C3E099" w14:textId="77777777" w:rsidR="00F25DB0" w:rsidRDefault="00F25DB0" w:rsidP="00CB1538">
      <w:pPr>
        <w:spacing w:before="100" w:beforeAutospacing="1" w:after="160" w:line="276" w:lineRule="auto"/>
        <w:contextualSpacing/>
        <w:rPr>
          <w:rFonts w:ascii="Arial" w:hAnsi="Arial" w:cs="Arial"/>
        </w:rPr>
      </w:pPr>
    </w:p>
    <w:p w14:paraId="4924B3AA" w14:textId="2243F19F" w:rsidR="00F25DB0" w:rsidRDefault="00F25DB0" w:rsidP="00CB1538">
      <w:pPr>
        <w:spacing w:before="100" w:beforeAutospacing="1" w:after="160" w:line="276" w:lineRule="auto"/>
        <w:contextualSpacing/>
        <w:rPr>
          <w:rFonts w:ascii="Arial" w:hAnsi="Arial" w:cs="Arial"/>
          <w:i/>
          <w:iCs/>
        </w:rPr>
      </w:pPr>
      <w:r>
        <w:rPr>
          <w:rFonts w:ascii="Arial" w:hAnsi="Arial" w:cs="Arial"/>
          <w:i/>
          <w:iCs/>
        </w:rPr>
        <w:lastRenderedPageBreak/>
        <w:t xml:space="preserve">One of the things that came across from the stories I heard  from my knitting groups was that when people are lonely </w:t>
      </w:r>
      <w:r w:rsidR="00DC6295">
        <w:rPr>
          <w:rFonts w:ascii="Arial" w:hAnsi="Arial" w:cs="Arial"/>
          <w:i/>
          <w:iCs/>
        </w:rPr>
        <w:t>they  never  ha</w:t>
      </w:r>
      <w:r w:rsidR="00FB14A9">
        <w:rPr>
          <w:rFonts w:ascii="Arial" w:hAnsi="Arial" w:cs="Arial"/>
          <w:i/>
          <w:iCs/>
        </w:rPr>
        <w:t xml:space="preserve">ve </w:t>
      </w:r>
      <w:r w:rsidR="00DC6295">
        <w:rPr>
          <w:rFonts w:ascii="Arial" w:hAnsi="Arial" w:cs="Arial"/>
          <w:i/>
          <w:iCs/>
        </w:rPr>
        <w:t xml:space="preserve"> the opportunity to </w:t>
      </w:r>
      <w:r w:rsidR="00FB14A9">
        <w:rPr>
          <w:rFonts w:ascii="Arial" w:hAnsi="Arial" w:cs="Arial"/>
          <w:i/>
          <w:iCs/>
        </w:rPr>
        <w:t>tell</w:t>
      </w:r>
      <w:r w:rsidR="00DC6295">
        <w:rPr>
          <w:rFonts w:ascii="Arial" w:hAnsi="Arial" w:cs="Arial"/>
          <w:i/>
          <w:iCs/>
        </w:rPr>
        <w:t xml:space="preserve">  people</w:t>
      </w:r>
      <w:r w:rsidR="00FB14A9">
        <w:rPr>
          <w:rFonts w:ascii="Arial" w:hAnsi="Arial" w:cs="Arial"/>
          <w:i/>
          <w:iCs/>
        </w:rPr>
        <w:t xml:space="preserve"> their  stories, or just be with poeple</w:t>
      </w:r>
      <w:r w:rsidR="00DC6295">
        <w:rPr>
          <w:rFonts w:ascii="Arial" w:hAnsi="Arial" w:cs="Arial"/>
          <w:i/>
          <w:iCs/>
        </w:rPr>
        <w:t xml:space="preserve">. It was actually my mother who raised my awareness of this and when I visited her one day she said ‘it is very nice just to sit and be with somebody else’; and when someone visits </w:t>
      </w:r>
      <w:r w:rsidR="00DB6EA5">
        <w:rPr>
          <w:rFonts w:ascii="Arial" w:hAnsi="Arial" w:cs="Arial"/>
          <w:i/>
          <w:iCs/>
        </w:rPr>
        <w:t xml:space="preserve">like a health practitioner they have someone talking </w:t>
      </w:r>
      <w:r w:rsidR="00DB6EA5" w:rsidRPr="00DB6EA5">
        <w:rPr>
          <w:rFonts w:ascii="Arial" w:hAnsi="Arial" w:cs="Arial"/>
        </w:rPr>
        <w:t>at</w:t>
      </w:r>
      <w:r w:rsidR="00DB6EA5">
        <w:rPr>
          <w:rFonts w:ascii="Arial" w:hAnsi="Arial" w:cs="Arial"/>
          <w:i/>
          <w:iCs/>
        </w:rPr>
        <w:t xml:space="preserve"> them so just sitting and being with somebody else</w:t>
      </w:r>
      <w:r w:rsidR="009937FB">
        <w:rPr>
          <w:rFonts w:ascii="Arial" w:hAnsi="Arial" w:cs="Arial"/>
          <w:i/>
          <w:iCs/>
        </w:rPr>
        <w:t xml:space="preserve">, </w:t>
      </w:r>
      <w:r w:rsidR="00CC6CC5">
        <w:rPr>
          <w:rFonts w:ascii="Arial" w:hAnsi="Arial" w:cs="Arial"/>
          <w:i/>
          <w:iCs/>
        </w:rPr>
        <w:t xml:space="preserve">but </w:t>
      </w:r>
      <w:r w:rsidR="009937FB">
        <w:rPr>
          <w:rFonts w:ascii="Arial" w:hAnsi="Arial" w:cs="Arial"/>
          <w:i/>
          <w:iCs/>
        </w:rPr>
        <w:t>not necessarily participating</w:t>
      </w:r>
      <w:r w:rsidR="00CC6CC5">
        <w:rPr>
          <w:rFonts w:ascii="Arial" w:hAnsi="Arial" w:cs="Arial"/>
          <w:i/>
          <w:iCs/>
        </w:rPr>
        <w:t>,</w:t>
      </w:r>
      <w:r w:rsidR="009937FB">
        <w:rPr>
          <w:rFonts w:ascii="Arial" w:hAnsi="Arial" w:cs="Arial"/>
          <w:i/>
          <w:iCs/>
        </w:rPr>
        <w:t xml:space="preserve"> </w:t>
      </w:r>
      <w:r w:rsidR="00DB6EA5">
        <w:rPr>
          <w:rFonts w:ascii="Arial" w:hAnsi="Arial" w:cs="Arial"/>
          <w:i/>
          <w:iCs/>
        </w:rPr>
        <w:t>is really powerful</w:t>
      </w:r>
      <w:r w:rsidR="009937FB">
        <w:rPr>
          <w:rFonts w:ascii="Arial" w:hAnsi="Arial" w:cs="Arial"/>
          <w:i/>
          <w:iCs/>
        </w:rPr>
        <w:t xml:space="preserve">. One of the ways in which we found that the knitting was beneficial that it enabled both  eye contact and avoiding it. You could do this with any other activity. </w:t>
      </w:r>
      <w:r w:rsidR="00DC6295">
        <w:rPr>
          <w:rFonts w:ascii="Arial" w:hAnsi="Arial" w:cs="Arial"/>
          <w:i/>
          <w:iCs/>
        </w:rPr>
        <w:t xml:space="preserve"> </w:t>
      </w:r>
      <w:r w:rsidR="00CC6CC5">
        <w:rPr>
          <w:rFonts w:ascii="Arial" w:hAnsi="Arial" w:cs="Arial"/>
          <w:i/>
          <w:iCs/>
        </w:rPr>
        <w:t>People with social anxiety will often not attend a group if they feel they have to participate.</w:t>
      </w:r>
    </w:p>
    <w:p w14:paraId="3FD89AF1" w14:textId="77777777" w:rsidR="0026341C" w:rsidRDefault="0026341C" w:rsidP="00CB1538">
      <w:pPr>
        <w:spacing w:before="100" w:beforeAutospacing="1" w:after="160" w:line="276" w:lineRule="auto"/>
        <w:contextualSpacing/>
        <w:rPr>
          <w:rFonts w:ascii="Arial" w:hAnsi="Arial" w:cs="Arial"/>
          <w:i/>
          <w:iCs/>
        </w:rPr>
      </w:pPr>
    </w:p>
    <w:p w14:paraId="11BA85B4" w14:textId="08D7A2EE" w:rsidR="00917F29" w:rsidRPr="0026341C" w:rsidRDefault="0026341C" w:rsidP="00917F29">
      <w:pPr>
        <w:spacing w:before="100" w:beforeAutospacing="1" w:after="160" w:line="276" w:lineRule="auto"/>
        <w:contextualSpacing/>
        <w:rPr>
          <w:rFonts w:ascii="Arial" w:hAnsi="Arial" w:cs="Arial"/>
        </w:rPr>
      </w:pPr>
      <w:r>
        <w:rPr>
          <w:rFonts w:ascii="Arial" w:hAnsi="Arial" w:cs="Arial"/>
        </w:rPr>
        <w:t>Thank you so much for all your input. I would love to come back and speak to you</w:t>
      </w:r>
      <w:r w:rsidR="00917F29">
        <w:rPr>
          <w:rFonts w:ascii="Arial" w:hAnsi="Arial" w:cs="Arial"/>
        </w:rPr>
        <w:t xml:space="preserve"> , or if any of you would like to be interviewed, </w:t>
      </w:r>
      <w:r w:rsidR="00BD1299">
        <w:rPr>
          <w:rFonts w:ascii="Arial" w:hAnsi="Arial" w:cs="Arial"/>
        </w:rPr>
        <w:t xml:space="preserve"> at a later stage in my PHD, I would be very grateful. </w:t>
      </w:r>
    </w:p>
    <w:p w14:paraId="3BA80031" w14:textId="77777777" w:rsidR="00917F29" w:rsidRDefault="00917F29" w:rsidP="00917F29">
      <w:pPr>
        <w:spacing w:before="100" w:beforeAutospacing="1" w:after="160" w:line="276" w:lineRule="auto"/>
        <w:contextualSpacing/>
        <w:rPr>
          <w:rFonts w:ascii="Arial" w:hAnsi="Arial" w:cs="Arial"/>
          <w:i/>
          <w:iCs/>
        </w:rPr>
      </w:pPr>
    </w:p>
    <w:p w14:paraId="5C8F416D" w14:textId="296C6525" w:rsidR="00CC6CC5" w:rsidRPr="00F25DB0" w:rsidRDefault="00CC6CC5" w:rsidP="00CB1538">
      <w:pPr>
        <w:spacing w:before="100" w:beforeAutospacing="1" w:after="160" w:line="276" w:lineRule="auto"/>
        <w:contextualSpacing/>
        <w:rPr>
          <w:rFonts w:ascii="Arial" w:hAnsi="Arial" w:cs="Arial"/>
          <w:i/>
          <w:iCs/>
        </w:rPr>
      </w:pPr>
    </w:p>
    <w:p w14:paraId="3DD7948B" w14:textId="77777777" w:rsidR="00F25DB0" w:rsidRDefault="00F25DB0" w:rsidP="00CB1538">
      <w:pPr>
        <w:spacing w:before="100" w:beforeAutospacing="1" w:after="160" w:line="276" w:lineRule="auto"/>
        <w:contextualSpacing/>
        <w:rPr>
          <w:rFonts w:ascii="Arial" w:hAnsi="Arial" w:cs="Arial"/>
        </w:rPr>
      </w:pPr>
    </w:p>
    <w:p w14:paraId="1980159B" w14:textId="77777777" w:rsidR="00F25DB0" w:rsidRDefault="00F25DB0" w:rsidP="00CB1538">
      <w:pPr>
        <w:spacing w:before="100" w:beforeAutospacing="1" w:after="160" w:line="276" w:lineRule="auto"/>
        <w:contextualSpacing/>
        <w:rPr>
          <w:rFonts w:ascii="Arial" w:hAnsi="Arial" w:cs="Arial"/>
        </w:rPr>
      </w:pPr>
    </w:p>
    <w:p w14:paraId="0DED35E2" w14:textId="77777777" w:rsidR="00F25DB0" w:rsidRDefault="00F25DB0" w:rsidP="00CB1538">
      <w:pPr>
        <w:spacing w:before="100" w:beforeAutospacing="1" w:after="160" w:line="276" w:lineRule="auto"/>
        <w:contextualSpacing/>
        <w:rPr>
          <w:rFonts w:ascii="Arial" w:hAnsi="Arial" w:cs="Arial"/>
        </w:rPr>
      </w:pPr>
    </w:p>
    <w:p w14:paraId="7F15C7E2" w14:textId="77777777" w:rsidR="00F25DB0" w:rsidRDefault="00F25DB0" w:rsidP="00CB1538">
      <w:pPr>
        <w:spacing w:before="100" w:beforeAutospacing="1" w:after="160" w:line="276" w:lineRule="auto"/>
        <w:contextualSpacing/>
        <w:rPr>
          <w:rFonts w:ascii="Arial" w:hAnsi="Arial" w:cs="Arial"/>
        </w:rPr>
      </w:pPr>
    </w:p>
    <w:p w14:paraId="435CBB00" w14:textId="77777777" w:rsidR="00F25DB0" w:rsidRDefault="00F25DB0" w:rsidP="00CB1538">
      <w:pPr>
        <w:spacing w:before="100" w:beforeAutospacing="1" w:after="160" w:line="276" w:lineRule="auto"/>
        <w:contextualSpacing/>
        <w:rPr>
          <w:rFonts w:ascii="Arial" w:hAnsi="Arial" w:cs="Arial"/>
        </w:rPr>
      </w:pPr>
    </w:p>
    <w:p w14:paraId="34453041" w14:textId="77777777" w:rsidR="00F25DB0" w:rsidRDefault="00F25DB0" w:rsidP="00CB1538">
      <w:pPr>
        <w:spacing w:before="100" w:beforeAutospacing="1" w:after="160" w:line="276" w:lineRule="auto"/>
        <w:contextualSpacing/>
        <w:rPr>
          <w:rFonts w:ascii="Arial" w:hAnsi="Arial" w:cs="Arial"/>
        </w:rPr>
      </w:pPr>
    </w:p>
    <w:p w14:paraId="39075B44" w14:textId="77777777" w:rsidR="00F25DB0" w:rsidRDefault="00F25DB0" w:rsidP="00CB1538">
      <w:pPr>
        <w:spacing w:before="100" w:beforeAutospacing="1" w:after="160" w:line="276" w:lineRule="auto"/>
        <w:contextualSpacing/>
        <w:rPr>
          <w:rFonts w:ascii="Arial" w:hAnsi="Arial" w:cs="Arial"/>
        </w:rPr>
      </w:pPr>
    </w:p>
    <w:p w14:paraId="33A963C6" w14:textId="5D58F6F7" w:rsidR="00D63003" w:rsidRPr="00D63003" w:rsidRDefault="00D63003" w:rsidP="00CB1538">
      <w:pPr>
        <w:spacing w:before="100" w:beforeAutospacing="1" w:after="160" w:line="276" w:lineRule="auto"/>
        <w:contextualSpacing/>
        <w:rPr>
          <w:rFonts w:ascii="Arial" w:hAnsi="Arial" w:cs="Arial"/>
        </w:rPr>
      </w:pPr>
      <w:r>
        <w:rPr>
          <w:rFonts w:ascii="Arial" w:hAnsi="Arial" w:cs="Arial"/>
        </w:rPr>
        <w:t xml:space="preserve"> </w:t>
      </w:r>
    </w:p>
    <w:p w14:paraId="282F89C2" w14:textId="77777777" w:rsidR="002443A7" w:rsidRDefault="002443A7" w:rsidP="00CB1538">
      <w:pPr>
        <w:spacing w:before="100" w:beforeAutospacing="1" w:after="160" w:line="276" w:lineRule="auto"/>
        <w:contextualSpacing/>
        <w:rPr>
          <w:rFonts w:ascii="Arial" w:hAnsi="Arial" w:cs="Arial"/>
          <w:i/>
          <w:iCs/>
        </w:rPr>
      </w:pPr>
    </w:p>
    <w:p w14:paraId="0C2720E1" w14:textId="77777777" w:rsidR="002443A7" w:rsidRPr="00D63003" w:rsidRDefault="002443A7" w:rsidP="00CB1538">
      <w:pPr>
        <w:spacing w:before="100" w:beforeAutospacing="1" w:after="160" w:line="276" w:lineRule="auto"/>
        <w:contextualSpacing/>
        <w:rPr>
          <w:rFonts w:ascii="Arial" w:hAnsi="Arial" w:cs="Arial"/>
        </w:rPr>
      </w:pPr>
    </w:p>
    <w:p w14:paraId="4CA605C9" w14:textId="77777777" w:rsidR="001A186C" w:rsidRPr="005A646A" w:rsidRDefault="001A186C" w:rsidP="00CB1538">
      <w:pPr>
        <w:spacing w:before="100" w:beforeAutospacing="1" w:after="160" w:line="276" w:lineRule="auto"/>
        <w:contextualSpacing/>
        <w:rPr>
          <w:rFonts w:ascii="Arial" w:hAnsi="Arial" w:cs="Arial"/>
          <w:i/>
          <w:iCs/>
        </w:rPr>
      </w:pPr>
    </w:p>
    <w:p w14:paraId="337DF6FA" w14:textId="6C2AD8E0" w:rsidR="00985E56" w:rsidRPr="005A646A" w:rsidRDefault="00985E56" w:rsidP="00CB1538">
      <w:pPr>
        <w:spacing w:before="100" w:beforeAutospacing="1" w:after="160" w:line="276" w:lineRule="auto"/>
        <w:contextualSpacing/>
        <w:rPr>
          <w:rFonts w:ascii="Arial" w:hAnsi="Arial" w:cs="Arial"/>
          <w:i/>
          <w:iCs/>
        </w:rPr>
      </w:pPr>
    </w:p>
    <w:p w14:paraId="6AFC7920" w14:textId="77777777" w:rsidR="00985E56" w:rsidRPr="008F73C9" w:rsidRDefault="00985E56" w:rsidP="00CB1538">
      <w:pPr>
        <w:spacing w:before="100" w:beforeAutospacing="1" w:after="160" w:line="276" w:lineRule="auto"/>
        <w:contextualSpacing/>
        <w:rPr>
          <w:rFonts w:ascii="Arial" w:hAnsi="Arial" w:cs="Arial"/>
        </w:rPr>
      </w:pPr>
    </w:p>
    <w:p w14:paraId="3DC07705" w14:textId="77777777" w:rsidR="00985E56" w:rsidRPr="008F73C9" w:rsidRDefault="00985E56" w:rsidP="00CB1538">
      <w:pPr>
        <w:spacing w:before="100" w:beforeAutospacing="1" w:after="160" w:line="276" w:lineRule="auto"/>
        <w:contextualSpacing/>
        <w:rPr>
          <w:rFonts w:ascii="Arial" w:hAnsi="Arial" w:cs="Arial"/>
        </w:rPr>
      </w:pPr>
    </w:p>
    <w:p w14:paraId="13F737F9" w14:textId="77777777" w:rsidR="00985E56" w:rsidRPr="008F73C9" w:rsidRDefault="00985E56" w:rsidP="00CB1538">
      <w:pPr>
        <w:spacing w:before="100" w:beforeAutospacing="1" w:after="160" w:line="276" w:lineRule="auto"/>
        <w:contextualSpacing/>
        <w:rPr>
          <w:rFonts w:ascii="Arial" w:hAnsi="Arial" w:cs="Arial"/>
        </w:rPr>
      </w:pPr>
    </w:p>
    <w:p w14:paraId="230162CF" w14:textId="77777777" w:rsidR="00985E56" w:rsidRPr="008F73C9" w:rsidRDefault="00985E56" w:rsidP="00CB1538">
      <w:pPr>
        <w:spacing w:before="100" w:beforeAutospacing="1" w:after="160" w:line="276" w:lineRule="auto"/>
        <w:contextualSpacing/>
        <w:rPr>
          <w:rFonts w:ascii="Arial" w:hAnsi="Arial" w:cs="Arial"/>
        </w:rPr>
      </w:pPr>
    </w:p>
    <w:p w14:paraId="1849B731" w14:textId="77777777" w:rsidR="00985E56" w:rsidRPr="008F73C9" w:rsidRDefault="00985E56" w:rsidP="00CB1538">
      <w:pPr>
        <w:spacing w:before="100" w:beforeAutospacing="1" w:after="160" w:line="276" w:lineRule="auto"/>
        <w:contextualSpacing/>
        <w:rPr>
          <w:rFonts w:ascii="Arial" w:hAnsi="Arial" w:cs="Arial"/>
        </w:rPr>
      </w:pPr>
    </w:p>
    <w:p w14:paraId="7566FC26" w14:textId="77777777" w:rsidR="00985E56" w:rsidRPr="008F73C9" w:rsidRDefault="00985E56" w:rsidP="00CB1538">
      <w:pPr>
        <w:spacing w:before="100" w:beforeAutospacing="1" w:after="160" w:line="276" w:lineRule="auto"/>
        <w:contextualSpacing/>
        <w:rPr>
          <w:rFonts w:ascii="Arial" w:hAnsi="Arial" w:cs="Arial"/>
        </w:rPr>
      </w:pPr>
    </w:p>
    <w:p w14:paraId="6D5490B3" w14:textId="77777777" w:rsidR="00985E56" w:rsidRPr="008F73C9" w:rsidRDefault="00985E56" w:rsidP="00CB1538">
      <w:pPr>
        <w:spacing w:before="100" w:beforeAutospacing="1" w:after="160" w:line="276" w:lineRule="auto"/>
        <w:contextualSpacing/>
        <w:rPr>
          <w:rFonts w:ascii="Arial" w:hAnsi="Arial" w:cs="Arial"/>
        </w:rPr>
      </w:pPr>
    </w:p>
    <w:p w14:paraId="170D4630" w14:textId="77777777" w:rsidR="00985E56" w:rsidRPr="008F73C9" w:rsidRDefault="00985E56" w:rsidP="00CB1538">
      <w:pPr>
        <w:spacing w:before="100" w:beforeAutospacing="1" w:after="160" w:line="276" w:lineRule="auto"/>
        <w:contextualSpacing/>
        <w:rPr>
          <w:rFonts w:ascii="Arial" w:hAnsi="Arial" w:cs="Arial"/>
        </w:rPr>
      </w:pPr>
    </w:p>
    <w:p w14:paraId="05924A3A" w14:textId="77777777" w:rsidR="00985E56" w:rsidRPr="008F73C9" w:rsidRDefault="00985E56" w:rsidP="00CB1538">
      <w:pPr>
        <w:spacing w:before="100" w:beforeAutospacing="1" w:after="160" w:line="276" w:lineRule="auto"/>
        <w:contextualSpacing/>
        <w:rPr>
          <w:rFonts w:ascii="Arial" w:hAnsi="Arial" w:cs="Arial"/>
        </w:rPr>
      </w:pPr>
    </w:p>
    <w:p w14:paraId="34F27DE5" w14:textId="77777777" w:rsidR="00985E56" w:rsidRPr="008F73C9" w:rsidRDefault="00985E56" w:rsidP="00CB1538">
      <w:pPr>
        <w:spacing w:before="100" w:beforeAutospacing="1" w:after="160" w:line="276" w:lineRule="auto"/>
        <w:contextualSpacing/>
        <w:rPr>
          <w:rFonts w:ascii="Arial" w:hAnsi="Arial" w:cs="Arial"/>
        </w:rPr>
      </w:pPr>
    </w:p>
    <w:p w14:paraId="55FDD710" w14:textId="77777777" w:rsidR="00985E56" w:rsidRPr="008F73C9" w:rsidRDefault="00985E56" w:rsidP="00CB1538">
      <w:pPr>
        <w:spacing w:before="100" w:beforeAutospacing="1" w:after="160" w:line="276" w:lineRule="auto"/>
        <w:contextualSpacing/>
        <w:rPr>
          <w:rFonts w:ascii="Arial" w:hAnsi="Arial" w:cs="Arial"/>
        </w:rPr>
      </w:pPr>
    </w:p>
    <w:p w14:paraId="082F490D" w14:textId="77777777" w:rsidR="00985E56" w:rsidRPr="008F73C9" w:rsidRDefault="00985E56" w:rsidP="00CB1538">
      <w:pPr>
        <w:spacing w:before="100" w:beforeAutospacing="1" w:after="160" w:line="276" w:lineRule="auto"/>
        <w:contextualSpacing/>
        <w:rPr>
          <w:rFonts w:ascii="Arial" w:hAnsi="Arial" w:cs="Arial"/>
        </w:rPr>
      </w:pPr>
    </w:p>
    <w:p w14:paraId="68919AE3" w14:textId="77777777" w:rsidR="00985E56" w:rsidRPr="008F73C9" w:rsidRDefault="00985E56" w:rsidP="00CB1538">
      <w:pPr>
        <w:spacing w:before="100" w:beforeAutospacing="1" w:after="160" w:line="276" w:lineRule="auto"/>
        <w:contextualSpacing/>
        <w:rPr>
          <w:rFonts w:ascii="Arial" w:hAnsi="Arial" w:cs="Arial"/>
        </w:rPr>
      </w:pPr>
    </w:p>
    <w:p w14:paraId="733322AC" w14:textId="77777777" w:rsidR="00985E56" w:rsidRPr="008F73C9" w:rsidRDefault="00985E56" w:rsidP="00CB1538">
      <w:pPr>
        <w:spacing w:before="100" w:beforeAutospacing="1" w:after="160" w:line="276" w:lineRule="auto"/>
        <w:contextualSpacing/>
        <w:rPr>
          <w:rFonts w:ascii="Arial" w:hAnsi="Arial" w:cs="Arial"/>
        </w:rPr>
      </w:pPr>
    </w:p>
    <w:p w14:paraId="25DB74E6" w14:textId="7A363F6C" w:rsidR="000C67F9" w:rsidRPr="008F73C9" w:rsidRDefault="00ED1B11" w:rsidP="00CB1538">
      <w:pPr>
        <w:spacing w:before="100" w:beforeAutospacing="1" w:after="160" w:line="276" w:lineRule="auto"/>
        <w:contextualSpacing/>
        <w:rPr>
          <w:rFonts w:ascii="Arial" w:hAnsi="Arial" w:cs="Arial"/>
        </w:rPr>
      </w:pPr>
      <w:r w:rsidRPr="008F73C9">
        <w:rPr>
          <w:rFonts w:ascii="Arial" w:hAnsi="Arial" w:cs="Arial"/>
        </w:rPr>
        <w:t>.</w:t>
      </w:r>
    </w:p>
    <w:p w14:paraId="78B2446A" w14:textId="77777777" w:rsidR="00031AFD" w:rsidRPr="008F73C9" w:rsidRDefault="00031AFD" w:rsidP="00CB1538">
      <w:pPr>
        <w:spacing w:before="100" w:beforeAutospacing="1" w:after="160" w:line="276" w:lineRule="auto"/>
        <w:contextualSpacing/>
        <w:rPr>
          <w:rFonts w:ascii="Arial" w:hAnsi="Arial" w:cs="Arial"/>
          <w:i/>
          <w:iCs/>
        </w:rPr>
      </w:pPr>
    </w:p>
    <w:p w14:paraId="57AE94B2" w14:textId="77777777" w:rsidR="00031AFD" w:rsidRPr="008F73C9" w:rsidRDefault="00031AFD" w:rsidP="00CB1538">
      <w:pPr>
        <w:spacing w:before="100" w:beforeAutospacing="1" w:after="160" w:line="276" w:lineRule="auto"/>
        <w:contextualSpacing/>
        <w:rPr>
          <w:rFonts w:ascii="Arial" w:hAnsi="Arial" w:cs="Arial"/>
          <w:i/>
          <w:iCs/>
        </w:rPr>
      </w:pPr>
    </w:p>
    <w:p w14:paraId="61EABB10" w14:textId="77777777" w:rsidR="00120C0B" w:rsidRDefault="00120C0B" w:rsidP="00CB1538">
      <w:pPr>
        <w:spacing w:before="100" w:beforeAutospacing="1" w:after="160" w:line="276" w:lineRule="auto"/>
        <w:contextualSpacing/>
        <w:rPr>
          <w:rFonts w:ascii="Arial" w:hAnsi="Arial" w:cs="Arial"/>
          <w:i/>
          <w:iCs/>
        </w:rPr>
      </w:pPr>
    </w:p>
    <w:p w14:paraId="2AF90871" w14:textId="76C3626B" w:rsidR="001A5B2E" w:rsidRDefault="005E5FEB" w:rsidP="00CB1538">
      <w:pPr>
        <w:spacing w:before="100" w:beforeAutospacing="1" w:after="160" w:line="276" w:lineRule="auto"/>
        <w:contextualSpacing/>
        <w:rPr>
          <w:rFonts w:ascii="Arial" w:hAnsi="Arial" w:cs="Arial"/>
          <w:i/>
          <w:iCs/>
        </w:rPr>
      </w:pPr>
      <w:r>
        <w:rPr>
          <w:rFonts w:ascii="Arial" w:hAnsi="Arial" w:cs="Arial"/>
          <w:i/>
          <w:iCs/>
        </w:rPr>
        <w:t>1 0</w:t>
      </w:r>
      <w:r w:rsidR="00DE222F">
        <w:rPr>
          <w:rFonts w:ascii="Arial" w:hAnsi="Arial" w:cs="Arial"/>
          <w:i/>
          <w:iCs/>
        </w:rPr>
        <w:t>8               07</w:t>
      </w:r>
    </w:p>
    <w:p w14:paraId="36A64CDA" w14:textId="77777777" w:rsidR="002E349E" w:rsidRDefault="002E349E" w:rsidP="00CB1538">
      <w:pPr>
        <w:spacing w:before="100" w:beforeAutospacing="1" w:after="160" w:line="276" w:lineRule="auto"/>
        <w:contextualSpacing/>
        <w:rPr>
          <w:rFonts w:ascii="Arial" w:hAnsi="Arial" w:cs="Arial"/>
          <w:i/>
          <w:iCs/>
        </w:rPr>
      </w:pPr>
    </w:p>
    <w:p w14:paraId="1C348846" w14:textId="77777777" w:rsidR="002E349E" w:rsidRDefault="002E349E" w:rsidP="00CB1538">
      <w:pPr>
        <w:spacing w:before="100" w:beforeAutospacing="1" w:after="160" w:line="276" w:lineRule="auto"/>
        <w:contextualSpacing/>
        <w:rPr>
          <w:rFonts w:ascii="Arial" w:hAnsi="Arial" w:cs="Arial"/>
          <w:i/>
          <w:iCs/>
        </w:rPr>
      </w:pPr>
    </w:p>
    <w:p w14:paraId="4E3C9615" w14:textId="77777777" w:rsidR="002E349E" w:rsidRDefault="002E349E" w:rsidP="00CB1538">
      <w:pPr>
        <w:spacing w:before="100" w:beforeAutospacing="1" w:after="160" w:line="276" w:lineRule="auto"/>
        <w:contextualSpacing/>
        <w:rPr>
          <w:rFonts w:ascii="Arial" w:hAnsi="Arial" w:cs="Arial"/>
          <w:i/>
          <w:iCs/>
        </w:rPr>
      </w:pPr>
    </w:p>
    <w:p w14:paraId="4288A5FA" w14:textId="77777777" w:rsidR="006E71CA" w:rsidRDefault="006E71CA" w:rsidP="00CB1538">
      <w:pPr>
        <w:spacing w:before="100" w:beforeAutospacing="1" w:after="160" w:line="276" w:lineRule="auto"/>
        <w:contextualSpacing/>
        <w:rPr>
          <w:rFonts w:ascii="Aptos" w:hAnsi="Aptos"/>
          <w:sz w:val="24"/>
          <w:szCs w:val="24"/>
        </w:rPr>
      </w:pPr>
    </w:p>
    <w:p w14:paraId="2BBB44D6" w14:textId="77777777" w:rsidR="006E71CA" w:rsidRDefault="006E71CA" w:rsidP="00CB1538">
      <w:pPr>
        <w:spacing w:before="100" w:beforeAutospacing="1" w:after="160" w:line="276" w:lineRule="auto"/>
        <w:contextualSpacing/>
        <w:rPr>
          <w:rFonts w:ascii="Aptos" w:hAnsi="Aptos"/>
          <w:sz w:val="24"/>
          <w:szCs w:val="24"/>
        </w:rPr>
      </w:pPr>
    </w:p>
    <w:p w14:paraId="75B309E8" w14:textId="77777777" w:rsidR="006E71CA" w:rsidRDefault="006E71CA" w:rsidP="00CB1538">
      <w:pPr>
        <w:spacing w:before="100" w:beforeAutospacing="1" w:after="160" w:line="276" w:lineRule="auto"/>
        <w:contextualSpacing/>
        <w:rPr>
          <w:rFonts w:ascii="Aptos" w:hAnsi="Aptos"/>
          <w:sz w:val="24"/>
          <w:szCs w:val="24"/>
        </w:rPr>
      </w:pPr>
    </w:p>
    <w:p w14:paraId="5DD78DAD" w14:textId="77777777" w:rsidR="006E71CA" w:rsidRDefault="006E71CA" w:rsidP="00CB1538">
      <w:pPr>
        <w:spacing w:before="100" w:beforeAutospacing="1" w:after="160" w:line="276" w:lineRule="auto"/>
        <w:contextualSpacing/>
        <w:rPr>
          <w:rFonts w:ascii="Aptos" w:hAnsi="Aptos"/>
          <w:sz w:val="24"/>
          <w:szCs w:val="24"/>
        </w:rPr>
      </w:pPr>
    </w:p>
    <w:p w14:paraId="3FC97FA9" w14:textId="77777777" w:rsidR="006E71CA" w:rsidRDefault="006E71CA" w:rsidP="00CB1538">
      <w:pPr>
        <w:spacing w:before="100" w:beforeAutospacing="1" w:after="160" w:line="276" w:lineRule="auto"/>
        <w:contextualSpacing/>
        <w:rPr>
          <w:rFonts w:ascii="Aptos" w:hAnsi="Aptos"/>
          <w:sz w:val="24"/>
          <w:szCs w:val="24"/>
        </w:rPr>
      </w:pPr>
    </w:p>
    <w:p w14:paraId="39387AE3" w14:textId="77777777" w:rsidR="006E71CA" w:rsidRDefault="006E71CA" w:rsidP="00CB1538">
      <w:pPr>
        <w:spacing w:before="100" w:beforeAutospacing="1" w:after="160" w:line="276" w:lineRule="auto"/>
        <w:contextualSpacing/>
        <w:rPr>
          <w:rFonts w:ascii="Aptos" w:hAnsi="Aptos"/>
          <w:sz w:val="24"/>
          <w:szCs w:val="24"/>
        </w:rPr>
      </w:pPr>
    </w:p>
    <w:p w14:paraId="141E41CA" w14:textId="77777777" w:rsidR="006E71CA" w:rsidRDefault="006E71CA" w:rsidP="00CB1538">
      <w:pPr>
        <w:spacing w:before="100" w:beforeAutospacing="1" w:after="160" w:line="276" w:lineRule="auto"/>
        <w:contextualSpacing/>
        <w:rPr>
          <w:rFonts w:ascii="Aptos" w:hAnsi="Aptos"/>
          <w:sz w:val="24"/>
          <w:szCs w:val="24"/>
        </w:rPr>
      </w:pPr>
    </w:p>
    <w:p w14:paraId="7BE1E462" w14:textId="77777777" w:rsidR="006E71CA" w:rsidRDefault="006E71CA" w:rsidP="00CB1538">
      <w:pPr>
        <w:spacing w:before="100" w:beforeAutospacing="1" w:after="160" w:line="276" w:lineRule="auto"/>
        <w:contextualSpacing/>
        <w:rPr>
          <w:rFonts w:ascii="Aptos" w:hAnsi="Aptos"/>
          <w:sz w:val="24"/>
          <w:szCs w:val="24"/>
        </w:rPr>
      </w:pPr>
    </w:p>
    <w:p w14:paraId="34ED12B5" w14:textId="77777777" w:rsidR="006E71CA" w:rsidRDefault="006E71CA" w:rsidP="00CB1538">
      <w:pPr>
        <w:spacing w:before="100" w:beforeAutospacing="1" w:after="160" w:line="276" w:lineRule="auto"/>
        <w:contextualSpacing/>
        <w:rPr>
          <w:rFonts w:ascii="Aptos" w:hAnsi="Aptos"/>
          <w:sz w:val="24"/>
          <w:szCs w:val="24"/>
        </w:rPr>
      </w:pPr>
    </w:p>
    <w:p w14:paraId="66A53713" w14:textId="77777777" w:rsidR="006E71CA" w:rsidRPr="00BE7F93" w:rsidRDefault="006E71CA" w:rsidP="00CB1538">
      <w:pPr>
        <w:spacing w:before="100" w:beforeAutospacing="1" w:after="160" w:line="276" w:lineRule="auto"/>
        <w:contextualSpacing/>
        <w:rPr>
          <w:rFonts w:ascii="Arial" w:hAnsi="Arial" w:cs="Arial"/>
          <w:sz w:val="28"/>
          <w:szCs w:val="28"/>
        </w:rPr>
      </w:pPr>
    </w:p>
    <w:sectPr w:rsidR="006E71CA" w:rsidRPr="00BE7F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83652B" w14:textId="77777777" w:rsidR="00EC0D85" w:rsidRDefault="00EC0D85" w:rsidP="00985E56">
      <w:r>
        <w:separator/>
      </w:r>
    </w:p>
  </w:endnote>
  <w:endnote w:type="continuationSeparator" w:id="0">
    <w:p w14:paraId="19E63407" w14:textId="77777777" w:rsidR="00EC0D85" w:rsidRDefault="00EC0D85" w:rsidP="00985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0000000000000000000"/>
    <w:charset w:val="00"/>
    <w:family w:val="auto"/>
    <w:pitch w:val="variable"/>
    <w:sig w:usb0="E00002FF" w:usb1="5000205B" w:usb2="00000020" w:usb3="00000000" w:csb0="000001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46AD52" w14:textId="77777777" w:rsidR="00EC0D85" w:rsidRDefault="00EC0D85" w:rsidP="00985E56">
      <w:r>
        <w:separator/>
      </w:r>
    </w:p>
  </w:footnote>
  <w:footnote w:type="continuationSeparator" w:id="0">
    <w:p w14:paraId="76B48FEF" w14:textId="77777777" w:rsidR="00EC0D85" w:rsidRDefault="00EC0D85" w:rsidP="00985E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94683A"/>
    <w:multiLevelType w:val="hybridMultilevel"/>
    <w:tmpl w:val="66F68032"/>
    <w:lvl w:ilvl="0" w:tplc="0C4AB3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9036F6"/>
    <w:multiLevelType w:val="hybridMultilevel"/>
    <w:tmpl w:val="90D0F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571AE3"/>
    <w:multiLevelType w:val="hybridMultilevel"/>
    <w:tmpl w:val="584496DC"/>
    <w:lvl w:ilvl="0" w:tplc="1CD458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40C2EAA"/>
    <w:multiLevelType w:val="hybridMultilevel"/>
    <w:tmpl w:val="AF1E93A6"/>
    <w:lvl w:ilvl="0" w:tplc="476C682A">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16cid:durableId="2037533151">
    <w:abstractNumId w:val="3"/>
  </w:num>
  <w:num w:numId="2" w16cid:durableId="1103040767">
    <w:abstractNumId w:val="1"/>
  </w:num>
  <w:num w:numId="3" w16cid:durableId="1811556511">
    <w:abstractNumId w:val="0"/>
  </w:num>
  <w:num w:numId="4" w16cid:durableId="977029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FDF"/>
    <w:rsid w:val="00013538"/>
    <w:rsid w:val="00015208"/>
    <w:rsid w:val="0002725D"/>
    <w:rsid w:val="0003120F"/>
    <w:rsid w:val="00031AFD"/>
    <w:rsid w:val="00042BE1"/>
    <w:rsid w:val="00043D63"/>
    <w:rsid w:val="000541D5"/>
    <w:rsid w:val="00080990"/>
    <w:rsid w:val="00082DC8"/>
    <w:rsid w:val="00082F3D"/>
    <w:rsid w:val="00083D19"/>
    <w:rsid w:val="00086AAE"/>
    <w:rsid w:val="000C0F1E"/>
    <w:rsid w:val="000C67F9"/>
    <w:rsid w:val="000D5682"/>
    <w:rsid w:val="000F0568"/>
    <w:rsid w:val="000F151C"/>
    <w:rsid w:val="000F56D8"/>
    <w:rsid w:val="00120C0B"/>
    <w:rsid w:val="00122252"/>
    <w:rsid w:val="00141BBA"/>
    <w:rsid w:val="00142B30"/>
    <w:rsid w:val="00156EF6"/>
    <w:rsid w:val="00162806"/>
    <w:rsid w:val="001672C2"/>
    <w:rsid w:val="00173DAA"/>
    <w:rsid w:val="0017546C"/>
    <w:rsid w:val="001838F5"/>
    <w:rsid w:val="001A186C"/>
    <w:rsid w:val="001A4652"/>
    <w:rsid w:val="001A5B2E"/>
    <w:rsid w:val="001B548B"/>
    <w:rsid w:val="001E124C"/>
    <w:rsid w:val="001E6E2D"/>
    <w:rsid w:val="00207499"/>
    <w:rsid w:val="00210D0A"/>
    <w:rsid w:val="002147CF"/>
    <w:rsid w:val="002220FA"/>
    <w:rsid w:val="00227548"/>
    <w:rsid w:val="00235B38"/>
    <w:rsid w:val="002443A7"/>
    <w:rsid w:val="00251D85"/>
    <w:rsid w:val="002546D2"/>
    <w:rsid w:val="00255C3F"/>
    <w:rsid w:val="002633E6"/>
    <w:rsid w:val="0026341C"/>
    <w:rsid w:val="00263E54"/>
    <w:rsid w:val="002842A7"/>
    <w:rsid w:val="002877AA"/>
    <w:rsid w:val="002A1590"/>
    <w:rsid w:val="002C5EE8"/>
    <w:rsid w:val="002E349E"/>
    <w:rsid w:val="0033364A"/>
    <w:rsid w:val="003428DC"/>
    <w:rsid w:val="0035437B"/>
    <w:rsid w:val="00355C33"/>
    <w:rsid w:val="00367E3E"/>
    <w:rsid w:val="0037528D"/>
    <w:rsid w:val="003839E3"/>
    <w:rsid w:val="003908B4"/>
    <w:rsid w:val="003A165C"/>
    <w:rsid w:val="003A2E1D"/>
    <w:rsid w:val="003A6F08"/>
    <w:rsid w:val="003A73B3"/>
    <w:rsid w:val="003A7782"/>
    <w:rsid w:val="003E5482"/>
    <w:rsid w:val="003F4B3D"/>
    <w:rsid w:val="003F7776"/>
    <w:rsid w:val="0041057F"/>
    <w:rsid w:val="004161B4"/>
    <w:rsid w:val="004252FF"/>
    <w:rsid w:val="0044262E"/>
    <w:rsid w:val="00443F41"/>
    <w:rsid w:val="00450EDE"/>
    <w:rsid w:val="00452C15"/>
    <w:rsid w:val="00454180"/>
    <w:rsid w:val="0045591D"/>
    <w:rsid w:val="0046391D"/>
    <w:rsid w:val="0046641F"/>
    <w:rsid w:val="00473ABC"/>
    <w:rsid w:val="00475C1D"/>
    <w:rsid w:val="00476C69"/>
    <w:rsid w:val="00490712"/>
    <w:rsid w:val="004926FB"/>
    <w:rsid w:val="004A334A"/>
    <w:rsid w:val="004B0D98"/>
    <w:rsid w:val="004C7F66"/>
    <w:rsid w:val="004D1249"/>
    <w:rsid w:val="004D1EDF"/>
    <w:rsid w:val="004E0158"/>
    <w:rsid w:val="004E4B78"/>
    <w:rsid w:val="004E7462"/>
    <w:rsid w:val="00513C50"/>
    <w:rsid w:val="005234BF"/>
    <w:rsid w:val="005267A4"/>
    <w:rsid w:val="0053237B"/>
    <w:rsid w:val="00533351"/>
    <w:rsid w:val="00566FD8"/>
    <w:rsid w:val="00574BDE"/>
    <w:rsid w:val="005847FC"/>
    <w:rsid w:val="0058692A"/>
    <w:rsid w:val="0058731D"/>
    <w:rsid w:val="00591D8E"/>
    <w:rsid w:val="005A646A"/>
    <w:rsid w:val="005B204A"/>
    <w:rsid w:val="005B438C"/>
    <w:rsid w:val="005D048F"/>
    <w:rsid w:val="005D1408"/>
    <w:rsid w:val="005D1AD0"/>
    <w:rsid w:val="005E5FEB"/>
    <w:rsid w:val="005F44A8"/>
    <w:rsid w:val="006119FB"/>
    <w:rsid w:val="00616A08"/>
    <w:rsid w:val="006248B6"/>
    <w:rsid w:val="00644370"/>
    <w:rsid w:val="00647291"/>
    <w:rsid w:val="00654CD3"/>
    <w:rsid w:val="006767A9"/>
    <w:rsid w:val="006846B2"/>
    <w:rsid w:val="00692B09"/>
    <w:rsid w:val="006C0E3C"/>
    <w:rsid w:val="006C1ED7"/>
    <w:rsid w:val="006E3150"/>
    <w:rsid w:val="006E71CA"/>
    <w:rsid w:val="006F101B"/>
    <w:rsid w:val="006F19F7"/>
    <w:rsid w:val="007022F8"/>
    <w:rsid w:val="00705F99"/>
    <w:rsid w:val="007126FE"/>
    <w:rsid w:val="0073320F"/>
    <w:rsid w:val="0073530A"/>
    <w:rsid w:val="007455AC"/>
    <w:rsid w:val="00745623"/>
    <w:rsid w:val="00763EED"/>
    <w:rsid w:val="00770E94"/>
    <w:rsid w:val="007872B8"/>
    <w:rsid w:val="007923C2"/>
    <w:rsid w:val="007973E5"/>
    <w:rsid w:val="007A0662"/>
    <w:rsid w:val="007E4AE3"/>
    <w:rsid w:val="007E5BD5"/>
    <w:rsid w:val="007F28EA"/>
    <w:rsid w:val="008140F9"/>
    <w:rsid w:val="0083198E"/>
    <w:rsid w:val="00835B44"/>
    <w:rsid w:val="0084646C"/>
    <w:rsid w:val="00861EB0"/>
    <w:rsid w:val="00863DDA"/>
    <w:rsid w:val="00880C3E"/>
    <w:rsid w:val="00890A6F"/>
    <w:rsid w:val="00892578"/>
    <w:rsid w:val="008A6168"/>
    <w:rsid w:val="008E5E87"/>
    <w:rsid w:val="008F6C43"/>
    <w:rsid w:val="008F73C9"/>
    <w:rsid w:val="00903503"/>
    <w:rsid w:val="00910F8C"/>
    <w:rsid w:val="00912827"/>
    <w:rsid w:val="00912DC0"/>
    <w:rsid w:val="00913C01"/>
    <w:rsid w:val="00917F29"/>
    <w:rsid w:val="009238EE"/>
    <w:rsid w:val="009254BD"/>
    <w:rsid w:val="0093762F"/>
    <w:rsid w:val="00947CBE"/>
    <w:rsid w:val="009531D6"/>
    <w:rsid w:val="00953C96"/>
    <w:rsid w:val="00961837"/>
    <w:rsid w:val="00961FEC"/>
    <w:rsid w:val="009633C7"/>
    <w:rsid w:val="00970D10"/>
    <w:rsid w:val="00972D57"/>
    <w:rsid w:val="00981FDF"/>
    <w:rsid w:val="00985E56"/>
    <w:rsid w:val="00987A5D"/>
    <w:rsid w:val="0099002C"/>
    <w:rsid w:val="00991746"/>
    <w:rsid w:val="00992C7B"/>
    <w:rsid w:val="009937FB"/>
    <w:rsid w:val="009A3A22"/>
    <w:rsid w:val="009A7599"/>
    <w:rsid w:val="009C37A5"/>
    <w:rsid w:val="009E14C7"/>
    <w:rsid w:val="009E4002"/>
    <w:rsid w:val="009F0A54"/>
    <w:rsid w:val="009F4E35"/>
    <w:rsid w:val="00A059F1"/>
    <w:rsid w:val="00A11D25"/>
    <w:rsid w:val="00A13E93"/>
    <w:rsid w:val="00A1474E"/>
    <w:rsid w:val="00A1582A"/>
    <w:rsid w:val="00A40019"/>
    <w:rsid w:val="00A45578"/>
    <w:rsid w:val="00A576D3"/>
    <w:rsid w:val="00A82E41"/>
    <w:rsid w:val="00A84388"/>
    <w:rsid w:val="00A93BAB"/>
    <w:rsid w:val="00AD044B"/>
    <w:rsid w:val="00AD3B92"/>
    <w:rsid w:val="00AE29E3"/>
    <w:rsid w:val="00AE51B0"/>
    <w:rsid w:val="00AE7757"/>
    <w:rsid w:val="00AF4482"/>
    <w:rsid w:val="00AF5A6D"/>
    <w:rsid w:val="00B04CBF"/>
    <w:rsid w:val="00B14288"/>
    <w:rsid w:val="00B17318"/>
    <w:rsid w:val="00B2172B"/>
    <w:rsid w:val="00B327C1"/>
    <w:rsid w:val="00B4117D"/>
    <w:rsid w:val="00B47815"/>
    <w:rsid w:val="00B533EE"/>
    <w:rsid w:val="00B62339"/>
    <w:rsid w:val="00B72D1F"/>
    <w:rsid w:val="00B86664"/>
    <w:rsid w:val="00BA224D"/>
    <w:rsid w:val="00BC0B88"/>
    <w:rsid w:val="00BD1299"/>
    <w:rsid w:val="00BD39D3"/>
    <w:rsid w:val="00BD5706"/>
    <w:rsid w:val="00BE7F93"/>
    <w:rsid w:val="00BF2A29"/>
    <w:rsid w:val="00C144CE"/>
    <w:rsid w:val="00C24EF7"/>
    <w:rsid w:val="00C31065"/>
    <w:rsid w:val="00C3389B"/>
    <w:rsid w:val="00C3610D"/>
    <w:rsid w:val="00C50D84"/>
    <w:rsid w:val="00C5356B"/>
    <w:rsid w:val="00C57237"/>
    <w:rsid w:val="00C80C9B"/>
    <w:rsid w:val="00CA48EF"/>
    <w:rsid w:val="00CB1538"/>
    <w:rsid w:val="00CB3F71"/>
    <w:rsid w:val="00CB512A"/>
    <w:rsid w:val="00CC6CC5"/>
    <w:rsid w:val="00CD792A"/>
    <w:rsid w:val="00D02F54"/>
    <w:rsid w:val="00D069E3"/>
    <w:rsid w:val="00D30A84"/>
    <w:rsid w:val="00D34F87"/>
    <w:rsid w:val="00D372D7"/>
    <w:rsid w:val="00D477B1"/>
    <w:rsid w:val="00D62145"/>
    <w:rsid w:val="00D63003"/>
    <w:rsid w:val="00D675A3"/>
    <w:rsid w:val="00D73600"/>
    <w:rsid w:val="00D73A7B"/>
    <w:rsid w:val="00DB0FAD"/>
    <w:rsid w:val="00DB6EA5"/>
    <w:rsid w:val="00DC6295"/>
    <w:rsid w:val="00DE05E8"/>
    <w:rsid w:val="00DE1E97"/>
    <w:rsid w:val="00DE222F"/>
    <w:rsid w:val="00DE35DC"/>
    <w:rsid w:val="00DE4241"/>
    <w:rsid w:val="00E03990"/>
    <w:rsid w:val="00E060AE"/>
    <w:rsid w:val="00E06B02"/>
    <w:rsid w:val="00E5601F"/>
    <w:rsid w:val="00E90D64"/>
    <w:rsid w:val="00E94DB2"/>
    <w:rsid w:val="00E96F61"/>
    <w:rsid w:val="00EB3B1F"/>
    <w:rsid w:val="00EC0D85"/>
    <w:rsid w:val="00EC3ADD"/>
    <w:rsid w:val="00ED0BC3"/>
    <w:rsid w:val="00ED1B11"/>
    <w:rsid w:val="00ED60CD"/>
    <w:rsid w:val="00ED6884"/>
    <w:rsid w:val="00EE1058"/>
    <w:rsid w:val="00EF34ED"/>
    <w:rsid w:val="00F02E11"/>
    <w:rsid w:val="00F04F13"/>
    <w:rsid w:val="00F1147F"/>
    <w:rsid w:val="00F239D4"/>
    <w:rsid w:val="00F25DB0"/>
    <w:rsid w:val="00F263D8"/>
    <w:rsid w:val="00F428AE"/>
    <w:rsid w:val="00F43A52"/>
    <w:rsid w:val="00F44417"/>
    <w:rsid w:val="00F47FDA"/>
    <w:rsid w:val="00F6455E"/>
    <w:rsid w:val="00F65BA0"/>
    <w:rsid w:val="00F71828"/>
    <w:rsid w:val="00F760B4"/>
    <w:rsid w:val="00F77F21"/>
    <w:rsid w:val="00FA275B"/>
    <w:rsid w:val="00FB14A9"/>
    <w:rsid w:val="00FB1725"/>
    <w:rsid w:val="00FB55DA"/>
    <w:rsid w:val="00FC14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A554C"/>
  <w15:chartTrackingRefBased/>
  <w15:docId w15:val="{B94AB193-8D54-44C0-9302-3EC31DF10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kern w:val="2"/>
        <w:sz w:val="22"/>
        <w:szCs w:val="22"/>
        <w:lang w:val="en-GB" w:eastAsia="en-US" w:bidi="ar-SA"/>
        <w14:ligatures w14:val="standardContextual"/>
      </w:rPr>
    </w:rPrDefault>
    <w:pPrDefault>
      <w:pPr>
        <w:spacing w:line="252" w:lineRule="auto"/>
        <w:ind w:right="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FDF"/>
    <w:pPr>
      <w:spacing w:line="240" w:lineRule="auto"/>
      <w:ind w:right="0"/>
    </w:pPr>
    <w:rPr>
      <w:rFonts w:ascii="Calibri" w:hAnsi="Calibri" w:cs="Calibri"/>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5C1D"/>
    <w:rPr>
      <w:color w:val="0000FF"/>
      <w:u w:val="single"/>
    </w:rPr>
  </w:style>
  <w:style w:type="character" w:styleId="CommentReference">
    <w:name w:val="annotation reference"/>
    <w:basedOn w:val="DefaultParagraphFont"/>
    <w:uiPriority w:val="99"/>
    <w:semiHidden/>
    <w:unhideWhenUsed/>
    <w:rsid w:val="00880C3E"/>
    <w:rPr>
      <w:sz w:val="16"/>
      <w:szCs w:val="16"/>
    </w:rPr>
  </w:style>
  <w:style w:type="paragraph" w:styleId="CommentText">
    <w:name w:val="annotation text"/>
    <w:basedOn w:val="Normal"/>
    <w:link w:val="CommentTextChar"/>
    <w:uiPriority w:val="99"/>
    <w:semiHidden/>
    <w:unhideWhenUsed/>
    <w:rsid w:val="00880C3E"/>
    <w:rPr>
      <w:sz w:val="20"/>
      <w:szCs w:val="20"/>
    </w:rPr>
  </w:style>
  <w:style w:type="character" w:customStyle="1" w:styleId="CommentTextChar">
    <w:name w:val="Comment Text Char"/>
    <w:basedOn w:val="DefaultParagraphFont"/>
    <w:link w:val="CommentText"/>
    <w:uiPriority w:val="99"/>
    <w:semiHidden/>
    <w:rsid w:val="00880C3E"/>
    <w:rPr>
      <w:rFonts w:ascii="Calibri" w:hAnsi="Calibri" w:cs="Calibri"/>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880C3E"/>
    <w:rPr>
      <w:b/>
      <w:bCs/>
    </w:rPr>
  </w:style>
  <w:style w:type="character" w:customStyle="1" w:styleId="CommentSubjectChar">
    <w:name w:val="Comment Subject Char"/>
    <w:basedOn w:val="CommentTextChar"/>
    <w:link w:val="CommentSubject"/>
    <w:uiPriority w:val="99"/>
    <w:semiHidden/>
    <w:rsid w:val="00880C3E"/>
    <w:rPr>
      <w:rFonts w:ascii="Calibri" w:hAnsi="Calibri" w:cs="Calibri"/>
      <w:b/>
      <w:bCs/>
      <w:kern w:val="0"/>
      <w:sz w:val="20"/>
      <w:szCs w:val="20"/>
      <w:lang w:eastAsia="en-GB"/>
      <w14:ligatures w14:val="none"/>
    </w:rPr>
  </w:style>
  <w:style w:type="character" w:styleId="UnresolvedMention">
    <w:name w:val="Unresolved Mention"/>
    <w:basedOn w:val="DefaultParagraphFont"/>
    <w:uiPriority w:val="99"/>
    <w:semiHidden/>
    <w:unhideWhenUsed/>
    <w:rsid w:val="0073530A"/>
    <w:rPr>
      <w:color w:val="605E5C"/>
      <w:shd w:val="clear" w:color="auto" w:fill="E1DFDD"/>
    </w:rPr>
  </w:style>
  <w:style w:type="paragraph" w:styleId="ListParagraph">
    <w:name w:val="List Paragraph"/>
    <w:basedOn w:val="Normal"/>
    <w:uiPriority w:val="34"/>
    <w:qFormat/>
    <w:rsid w:val="00ED0BC3"/>
    <w:pPr>
      <w:ind w:left="720"/>
      <w:contextualSpacing/>
    </w:pPr>
  </w:style>
  <w:style w:type="paragraph" w:styleId="Header">
    <w:name w:val="header"/>
    <w:basedOn w:val="Normal"/>
    <w:link w:val="HeaderChar"/>
    <w:uiPriority w:val="99"/>
    <w:unhideWhenUsed/>
    <w:rsid w:val="00985E56"/>
    <w:pPr>
      <w:tabs>
        <w:tab w:val="center" w:pos="4513"/>
        <w:tab w:val="right" w:pos="9026"/>
      </w:tabs>
    </w:pPr>
  </w:style>
  <w:style w:type="character" w:customStyle="1" w:styleId="HeaderChar">
    <w:name w:val="Header Char"/>
    <w:basedOn w:val="DefaultParagraphFont"/>
    <w:link w:val="Header"/>
    <w:uiPriority w:val="99"/>
    <w:rsid w:val="00985E56"/>
    <w:rPr>
      <w:rFonts w:ascii="Calibri" w:hAnsi="Calibri" w:cs="Calibri"/>
      <w:kern w:val="0"/>
      <w:lang w:eastAsia="en-GB"/>
      <w14:ligatures w14:val="none"/>
    </w:rPr>
  </w:style>
  <w:style w:type="paragraph" w:styleId="Footer">
    <w:name w:val="footer"/>
    <w:basedOn w:val="Normal"/>
    <w:link w:val="FooterChar"/>
    <w:uiPriority w:val="99"/>
    <w:unhideWhenUsed/>
    <w:rsid w:val="00985E56"/>
    <w:pPr>
      <w:tabs>
        <w:tab w:val="center" w:pos="4513"/>
        <w:tab w:val="right" w:pos="9026"/>
      </w:tabs>
    </w:pPr>
  </w:style>
  <w:style w:type="character" w:customStyle="1" w:styleId="FooterChar">
    <w:name w:val="Footer Char"/>
    <w:basedOn w:val="DefaultParagraphFont"/>
    <w:link w:val="Footer"/>
    <w:uiPriority w:val="99"/>
    <w:rsid w:val="00985E56"/>
    <w:rPr>
      <w:rFonts w:ascii="Calibri" w:hAnsi="Calibri" w:cs="Calibri"/>
      <w:kern w:val="0"/>
      <w:lang w:eastAsia="en-GB"/>
      <w14:ligatures w14:val="none"/>
    </w:rPr>
  </w:style>
  <w:style w:type="character" w:styleId="Strong">
    <w:name w:val="Strong"/>
    <w:basedOn w:val="DefaultParagraphFont"/>
    <w:uiPriority w:val="22"/>
    <w:qFormat/>
    <w:rsid w:val="00210D0A"/>
    <w:rPr>
      <w:b/>
      <w:bCs/>
    </w:rPr>
  </w:style>
  <w:style w:type="character" w:styleId="FollowedHyperlink">
    <w:name w:val="FollowedHyperlink"/>
    <w:basedOn w:val="DefaultParagraphFont"/>
    <w:uiPriority w:val="99"/>
    <w:semiHidden/>
    <w:unhideWhenUsed/>
    <w:rsid w:val="00BD57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32751">
      <w:bodyDiv w:val="1"/>
      <w:marLeft w:val="0"/>
      <w:marRight w:val="0"/>
      <w:marTop w:val="0"/>
      <w:marBottom w:val="0"/>
      <w:divBdr>
        <w:top w:val="none" w:sz="0" w:space="0" w:color="auto"/>
        <w:left w:val="none" w:sz="0" w:space="0" w:color="auto"/>
        <w:bottom w:val="none" w:sz="0" w:space="0" w:color="auto"/>
        <w:right w:val="none" w:sz="0" w:space="0" w:color="auto"/>
      </w:divBdr>
    </w:div>
    <w:div w:id="504327094">
      <w:bodyDiv w:val="1"/>
      <w:marLeft w:val="0"/>
      <w:marRight w:val="0"/>
      <w:marTop w:val="0"/>
      <w:marBottom w:val="0"/>
      <w:divBdr>
        <w:top w:val="none" w:sz="0" w:space="0" w:color="auto"/>
        <w:left w:val="none" w:sz="0" w:space="0" w:color="auto"/>
        <w:bottom w:val="none" w:sz="0" w:space="0" w:color="auto"/>
        <w:right w:val="none" w:sz="0" w:space="0" w:color="auto"/>
      </w:divBdr>
    </w:div>
    <w:div w:id="1650985328">
      <w:bodyDiv w:val="1"/>
      <w:marLeft w:val="0"/>
      <w:marRight w:val="0"/>
      <w:marTop w:val="0"/>
      <w:marBottom w:val="0"/>
      <w:divBdr>
        <w:top w:val="none" w:sz="0" w:space="0" w:color="auto"/>
        <w:left w:val="none" w:sz="0" w:space="0" w:color="auto"/>
        <w:bottom w:val="none" w:sz="0" w:space="0" w:color="auto"/>
        <w:right w:val="none" w:sz="0" w:space="0" w:color="auto"/>
      </w:divBdr>
    </w:div>
    <w:div w:id="1831173225">
      <w:bodyDiv w:val="1"/>
      <w:marLeft w:val="0"/>
      <w:marRight w:val="0"/>
      <w:marTop w:val="0"/>
      <w:marBottom w:val="0"/>
      <w:divBdr>
        <w:top w:val="none" w:sz="0" w:space="0" w:color="auto"/>
        <w:left w:val="none" w:sz="0" w:space="0" w:color="auto"/>
        <w:bottom w:val="none" w:sz="0" w:space="0" w:color="auto"/>
        <w:right w:val="none" w:sz="0" w:space="0" w:color="auto"/>
      </w:divBdr>
    </w:div>
    <w:div w:id="185862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svg"/><Relationship Id="rId18" Type="http://schemas.openxmlformats.org/officeDocument/2006/relationships/hyperlink" Target="https://uci.edog.cdn.office.net/wiki/Organis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uci.edog.cdn.office.net/wiki/Cognition" TargetMode="External"/><Relationship Id="rId2" Type="http://schemas.openxmlformats.org/officeDocument/2006/relationships/numbering" Target="numbering.xml"/><Relationship Id="rId16" Type="http://schemas.openxmlformats.org/officeDocument/2006/relationships/hyperlink" Target="https://uci.edog.cdn.office.net/wiki/Cognitive_scienc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nssheds.org.uk/" TargetMode="External"/><Relationship Id="rId5" Type="http://schemas.openxmlformats.org/officeDocument/2006/relationships/webSettings" Target="webSettings.xml"/><Relationship Id="rId15" Type="http://schemas.openxmlformats.org/officeDocument/2006/relationships/hyperlink" Target="https://bjgpopen.org/content/5/3/BJGPO.2021.0017" TargetMode="External"/><Relationship Id="rId10" Type="http://schemas.openxmlformats.org/officeDocument/2006/relationships/image" Target="media/image3.svg"/><Relationship Id="rId19" Type="http://schemas.openxmlformats.org/officeDocument/2006/relationships/hyperlink" Target="https://uci.edog.cdn.office.net/mirrored/smartlookup/current/main_ssr.html?isAgave&amp;_host_Info=Word$Win32$16.01$en-US$$$$1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cbi.nlm.nih.gov/pmc/articles/PMC8961709/pdf/yjbm_95_1_15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3B389-8228-42DD-8CC5-4D2F9EF1C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8027</TotalTime>
  <Pages>14</Pages>
  <Words>5927</Words>
  <Characters>33785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Wemyss-Gorman</dc:creator>
  <cp:keywords/>
  <dc:description/>
  <cp:lastModifiedBy>Peter Wemyss-Gorman</cp:lastModifiedBy>
  <cp:revision>44</cp:revision>
  <dcterms:created xsi:type="dcterms:W3CDTF">2024-03-13T12:36:00Z</dcterms:created>
  <dcterms:modified xsi:type="dcterms:W3CDTF">2024-05-10T20:13:00Z</dcterms:modified>
</cp:coreProperties>
</file>